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DD2BC2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DD2BC2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DD2BC2" w:rsidRDefault="00894D66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B96B3D" w:rsidRPr="00DD2BC2" w:rsidRDefault="00B96B3D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proofErr w:type="gramStart"/>
      <w:r w:rsidRPr="00DD2BC2">
        <w:rPr>
          <w:rFonts w:ascii="Raleway" w:hAnsi="Raleway" w:cs="Times New Roman"/>
          <w:sz w:val="22"/>
          <w:szCs w:val="22"/>
        </w:rPr>
        <w:t>«П</w:t>
      </w:r>
      <w:proofErr w:type="gramEnd"/>
      <w:r w:rsidRPr="00DD2BC2">
        <w:rPr>
          <w:rFonts w:ascii="Raleway" w:hAnsi="Raleway" w:cs="Times New Roman"/>
          <w:sz w:val="22"/>
          <w:szCs w:val="22"/>
        </w:rPr>
        <w:t>оволжский государственный университет сервиса» (ФГБОУ ВО «ПВГУС»)</w:t>
      </w:r>
    </w:p>
    <w:p w:rsidR="00894D66" w:rsidRPr="00DD2BC2" w:rsidRDefault="00894D66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96"/>
        <w:gridCol w:w="467"/>
        <w:gridCol w:w="311"/>
      </w:tblGrid>
      <w:tr w:rsidR="00045076" w:rsidRPr="00DD2BC2" w:rsidTr="00543A5A">
        <w:tc>
          <w:tcPr>
            <w:tcW w:w="1612" w:type="dxa"/>
          </w:tcPr>
          <w:p w:rsidR="00045076" w:rsidRPr="00DD2BC2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DD2BC2" w:rsidRPr="00DD2BC2">
              <w:rPr>
                <w:rFonts w:ascii="Raleway" w:hAnsi="Raleway" w:cs="Times New Roman"/>
                <w:sz w:val="22"/>
                <w:szCs w:val="22"/>
              </w:rPr>
              <w:t>Т</w:t>
            </w:r>
            <w:r w:rsidRPr="00DD2BC2">
              <w:rPr>
                <w:rFonts w:ascii="Raleway" w:hAnsi="Raleway" w:cs="Times New Roman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DD2BC2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EA36FF" w:rsidRPr="00DD2BC2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DD2BC2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</w:p>
        </w:tc>
      </w:tr>
      <w:tr w:rsidR="00045076" w:rsidRPr="00DD2BC2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E76F9" w:rsidRPr="00DD2BC2" w:rsidRDefault="005E76F9" w:rsidP="005E76F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Высшей школы передовых</w:t>
            </w:r>
          </w:p>
          <w:p w:rsidR="00045076" w:rsidRPr="00DD2BC2" w:rsidRDefault="005E76F9" w:rsidP="005E76F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производственных технологий</w:t>
            </w:r>
          </w:p>
          <w:p w:rsidR="006D5B60" w:rsidRPr="00DD2BC2" w:rsidRDefault="006D5B60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045076" w:rsidRPr="00DD2BC2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DD2BC2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045076" w:rsidRPr="00DD2BC2" w:rsidTr="00543A5A">
        <w:tc>
          <w:tcPr>
            <w:tcW w:w="1612" w:type="dxa"/>
          </w:tcPr>
          <w:p w:rsidR="00045076" w:rsidRPr="00DD2BC2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DD2BC2" w:rsidRDefault="005E76F9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045076" w:rsidRPr="00DD2BC2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DD2BC2" w:rsidRDefault="005E76F9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DD2BC2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t>(фонд</w:t>
      </w:r>
      <w:r w:rsidR="001E4C0D" w:rsidRPr="00DD2BC2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DD2BC2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RPr="00DD2BC2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DD2BC2" w:rsidRDefault="00FB4AF7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DD2BC2">
              <w:rPr>
                <w:rFonts w:ascii="Raleway" w:hAnsi="Raleway" w:cs="Times New Roman"/>
                <w:b/>
                <w:sz w:val="22"/>
                <w:szCs w:val="22"/>
              </w:rPr>
              <w:t>Моделирование инфокоммуникационных систем</w:t>
            </w:r>
          </w:p>
        </w:tc>
      </w:tr>
    </w:tbl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DD2BC2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RPr="00DD2BC2" w:rsidTr="001E4C0D">
        <w:tc>
          <w:tcPr>
            <w:tcW w:w="7508" w:type="dxa"/>
          </w:tcPr>
          <w:p w:rsidR="001E4C0D" w:rsidRPr="00DD2BC2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 xml:space="preserve">по образовательной программе </w:t>
            </w:r>
            <w:proofErr w:type="gramStart"/>
            <w:r w:rsidRPr="00DD2BC2">
              <w:rPr>
                <w:rFonts w:ascii="Raleway" w:hAnsi="Raleway" w:cs="Times New Roman"/>
                <w:sz w:val="22"/>
                <w:szCs w:val="22"/>
              </w:rPr>
              <w:t>высшего</w:t>
            </w:r>
            <w:proofErr w:type="gramEnd"/>
            <w:r w:rsidRPr="00DD2BC2">
              <w:rPr>
                <w:rFonts w:ascii="Raleway" w:hAnsi="Raleway" w:cs="Times New Roman"/>
                <w:sz w:val="22"/>
                <w:szCs w:val="22"/>
              </w:rPr>
              <w:t xml:space="preserve">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DD2BC2" w:rsidRDefault="005E76F9" w:rsidP="001E4C0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b/>
                <w:bCs/>
                <w:sz w:val="22"/>
                <w:szCs w:val="22"/>
              </w:rPr>
              <w:t>магистратуры</w:t>
            </w:r>
          </w:p>
        </w:tc>
      </w:tr>
      <w:tr w:rsidR="001E4C0D" w:rsidRPr="00DD2BC2" w:rsidTr="001E4C0D">
        <w:tc>
          <w:tcPr>
            <w:tcW w:w="7508" w:type="dxa"/>
          </w:tcPr>
          <w:p w:rsidR="001E4C0D" w:rsidRPr="00DD2BC2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DD2BC2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DD2BC2">
              <w:rPr>
                <w:rFonts w:ascii="Raleway" w:hAnsi="Raleway" w:cs="Times New Roman"/>
                <w:sz w:val="18"/>
                <w:szCs w:val="18"/>
              </w:rPr>
              <w:t>бакалавриата, специалитета, магистратуры</w:t>
            </w:r>
          </w:p>
        </w:tc>
      </w:tr>
    </w:tbl>
    <w:p w:rsidR="001E4C0D" w:rsidRPr="00DD2BC2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DD2BC2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DD2BC2" w:rsidRDefault="005E76F9" w:rsidP="00071754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b/>
                <w:sz w:val="22"/>
                <w:szCs w:val="22"/>
              </w:rPr>
              <w:t>«Системы, сети и устройства телекоммуникаций»</w:t>
            </w:r>
          </w:p>
        </w:tc>
      </w:tr>
    </w:tbl>
    <w:p w:rsidR="001E4C0D" w:rsidRPr="00DD2BC2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DD2BC2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DD2BC2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DD2BC2" w:rsidRDefault="005E76F9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b/>
                <w:sz w:val="22"/>
                <w:szCs w:val="22"/>
              </w:rPr>
              <w:t>11.04.02 «Инфокоммуникационные технологии и системы связи»</w:t>
            </w:r>
          </w:p>
        </w:tc>
      </w:tr>
      <w:tr w:rsidR="0025676D" w:rsidRPr="00DD2BC2" w:rsidTr="00071754">
        <w:tc>
          <w:tcPr>
            <w:tcW w:w="10201" w:type="dxa"/>
            <w:tcBorders>
              <w:top w:val="single" w:sz="4" w:space="0" w:color="auto"/>
            </w:tcBorders>
          </w:tcPr>
          <w:p w:rsidR="0025676D" w:rsidRPr="00DD2BC2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DD2BC2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DD2BC2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DD2BC2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DD2BC2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045076" w:rsidRPr="00DD2BC2" w:rsidTr="00045076">
        <w:tc>
          <w:tcPr>
            <w:tcW w:w="1701" w:type="dxa"/>
          </w:tcPr>
          <w:p w:rsidR="00045076" w:rsidRPr="00DD2BC2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5E76F9" w:rsidRPr="00DD2BC2" w:rsidRDefault="005E76F9" w:rsidP="005E76F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Пудовкина Надежда Геннадьевна, доцент</w:t>
            </w:r>
          </w:p>
          <w:p w:rsidR="00045076" w:rsidRPr="00DD2BC2" w:rsidRDefault="005E76F9" w:rsidP="005E76F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ВШППТ, к.т.н.</w:t>
            </w:r>
          </w:p>
        </w:tc>
      </w:tr>
      <w:tr w:rsidR="00045076" w:rsidRPr="00DD2BC2" w:rsidTr="00EA36FF">
        <w:trPr>
          <w:trHeight w:val="400"/>
        </w:trPr>
        <w:tc>
          <w:tcPr>
            <w:tcW w:w="1701" w:type="dxa"/>
          </w:tcPr>
          <w:p w:rsidR="00045076" w:rsidRPr="00DD2BC2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DD2BC2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DD2BC2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DD2BC2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DD2BC2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DD2BC2" w:rsidRDefault="00B96B3D" w:rsidP="00B96B3D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DD2BC2" w:rsidRDefault="00B96B3D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DD2BC2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DD2BC2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DD2BC2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DD2BC2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DD2BC2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t>Тольятти</w:t>
      </w:r>
    </w:p>
    <w:p w:rsidR="00772552" w:rsidRPr="00DD2BC2" w:rsidRDefault="00744A4D" w:rsidP="00772552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t>202</w:t>
      </w:r>
      <w:r w:rsidR="005E76F9" w:rsidRPr="00DD2BC2">
        <w:rPr>
          <w:rFonts w:ascii="Raleway" w:hAnsi="Raleway" w:cs="Times New Roman"/>
          <w:sz w:val="22"/>
          <w:szCs w:val="22"/>
        </w:rPr>
        <w:t>3</w:t>
      </w:r>
    </w:p>
    <w:p w:rsidR="00EA36FF" w:rsidRPr="00DD2BC2" w:rsidRDefault="00EA36FF" w:rsidP="00772552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br w:type="page"/>
      </w:r>
    </w:p>
    <w:p w:rsidR="00EA36FF" w:rsidRPr="00DD2BC2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DD2BC2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DD2BC2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DD2BC2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Pr="00DD2BC2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DD2BC2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DD2BC2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r w:rsidR="00ED4F3D" w:rsidRPr="00DD2BC2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/>
      </w:tblPr>
      <w:tblGrid>
        <w:gridCol w:w="1473"/>
        <w:gridCol w:w="4329"/>
        <w:gridCol w:w="4335"/>
      </w:tblGrid>
      <w:tr w:rsidR="00ED4F3D" w:rsidRPr="00DD2BC2" w:rsidTr="00EE2C58">
        <w:tc>
          <w:tcPr>
            <w:tcW w:w="1473" w:type="dxa"/>
            <w:shd w:val="clear" w:color="auto" w:fill="F2F2F2" w:themeFill="background1" w:themeFillShade="F2"/>
            <w:vAlign w:val="center"/>
          </w:tcPr>
          <w:p w:rsidR="00ED4F3D" w:rsidRPr="00DD2BC2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DD2BC2">
              <w:rPr>
                <w:rFonts w:ascii="Raleway" w:hAnsi="Raleway" w:cs="Times New Roman"/>
                <w:sz w:val="20"/>
                <w:szCs w:val="20"/>
              </w:rPr>
              <w:t>Код компетенции</w:t>
            </w:r>
          </w:p>
        </w:tc>
        <w:tc>
          <w:tcPr>
            <w:tcW w:w="4329" w:type="dxa"/>
            <w:shd w:val="clear" w:color="auto" w:fill="F2F2F2" w:themeFill="background1" w:themeFillShade="F2"/>
            <w:vAlign w:val="center"/>
          </w:tcPr>
          <w:p w:rsidR="00ED4F3D" w:rsidRPr="00DD2BC2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DD2BC2">
              <w:rPr>
                <w:rFonts w:ascii="Raleway" w:hAnsi="Raleway" w:cs="Times New Roman"/>
                <w:sz w:val="20"/>
                <w:szCs w:val="20"/>
              </w:rPr>
              <w:t>Наименование компетенции</w:t>
            </w:r>
          </w:p>
        </w:tc>
        <w:tc>
          <w:tcPr>
            <w:tcW w:w="4335" w:type="dxa"/>
            <w:shd w:val="clear" w:color="auto" w:fill="F2F2F2" w:themeFill="background1" w:themeFillShade="F2"/>
            <w:vAlign w:val="center"/>
          </w:tcPr>
          <w:p w:rsidR="00ED4F3D" w:rsidRPr="00DD2BC2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DD2BC2">
              <w:rPr>
                <w:rFonts w:ascii="Raleway" w:hAnsi="Raleway" w:cs="Times New Roman"/>
                <w:sz w:val="20"/>
                <w:szCs w:val="20"/>
              </w:rPr>
              <w:t>Код и наименование индикаторов достижения компетенции</w:t>
            </w:r>
          </w:p>
        </w:tc>
      </w:tr>
      <w:tr w:rsidR="00ED4F3D" w:rsidRPr="00DD2BC2" w:rsidTr="00EE2C58">
        <w:tc>
          <w:tcPr>
            <w:tcW w:w="1473" w:type="dxa"/>
          </w:tcPr>
          <w:p w:rsidR="00ED4F3D" w:rsidRPr="00DD2BC2" w:rsidRDefault="009A29B0" w:rsidP="00ED4F3D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  <w:tc>
          <w:tcPr>
            <w:tcW w:w="4329" w:type="dxa"/>
          </w:tcPr>
          <w:p w:rsidR="00ED4F3D" w:rsidRPr="00DD2BC2" w:rsidRDefault="009A29B0" w:rsidP="00ED4F3D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proofErr w:type="gramStart"/>
            <w:r w:rsidRPr="00DD2BC2">
              <w:rPr>
                <w:rFonts w:ascii="Raleway" w:hAnsi="Raleway" w:cs="Times New Roman"/>
                <w:sz w:val="22"/>
                <w:szCs w:val="22"/>
              </w:rPr>
              <w:t>Способен</w:t>
            </w:r>
            <w:proofErr w:type="gramEnd"/>
            <w:r w:rsidRPr="00DD2BC2">
              <w:rPr>
                <w:rFonts w:ascii="Raleway" w:hAnsi="Raleway" w:cs="Times New Roman"/>
                <w:sz w:val="22"/>
                <w:szCs w:val="22"/>
              </w:rPr>
              <w:t xml:space="preserve"> разрабатывать и применять специализированное программно-математическое обеспечение для проведения исследований и решении проектно-конструкторских и научно-исследовательских задач</w:t>
            </w:r>
          </w:p>
        </w:tc>
        <w:tc>
          <w:tcPr>
            <w:tcW w:w="4335" w:type="dxa"/>
          </w:tcPr>
          <w:p w:rsidR="00ED4F3D" w:rsidRPr="00DD2BC2" w:rsidRDefault="009A29B0" w:rsidP="00ED4F3D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ИОПК-4.3. Владеет методами компьютерного моделирования и обработки информации с помощью специализированного программно-математического обеспечения</w:t>
            </w:r>
          </w:p>
        </w:tc>
      </w:tr>
    </w:tbl>
    <w:p w:rsidR="00EE2C58" w:rsidRPr="00DE4FEC" w:rsidRDefault="00EE2C58" w:rsidP="00EE2C58">
      <w:pPr>
        <w:widowControl w:val="0"/>
        <w:tabs>
          <w:tab w:val="left" w:pos="-142"/>
        </w:tabs>
        <w:spacing w:after="0" w:line="240" w:lineRule="auto"/>
        <w:rPr>
          <w:rFonts w:ascii="Raleway" w:hAnsi="Raleway" w:cs="Times New Roman"/>
          <w:color w:val="000000"/>
          <w:sz w:val="22"/>
          <w:szCs w:val="22"/>
        </w:rPr>
      </w:pPr>
      <w:r w:rsidRPr="00DE4FEC">
        <w:rPr>
          <w:rFonts w:ascii="Raleway" w:hAnsi="Raleway" w:cs="Times New Roman"/>
          <w:color w:val="000000"/>
          <w:sz w:val="22"/>
          <w:szCs w:val="22"/>
        </w:rPr>
        <w:t xml:space="preserve">В результате </w:t>
      </w:r>
      <w:r>
        <w:rPr>
          <w:rFonts w:ascii="Raleway" w:hAnsi="Raleway" w:cs="Times New Roman"/>
          <w:color w:val="000000"/>
          <w:sz w:val="22"/>
          <w:szCs w:val="22"/>
        </w:rPr>
        <w:t>изучения</w:t>
      </w:r>
      <w:r w:rsidRPr="00DE4FEC">
        <w:rPr>
          <w:rFonts w:ascii="Raleway" w:hAnsi="Raleway" w:cs="Times New Roman"/>
          <w:color w:val="000000"/>
          <w:sz w:val="22"/>
          <w:szCs w:val="22"/>
        </w:rPr>
        <w:t xml:space="preserve"> дисциплины </w:t>
      </w:r>
      <w:proofErr w:type="gramStart"/>
      <w:r w:rsidRPr="00DE4FEC">
        <w:rPr>
          <w:rFonts w:ascii="Raleway" w:hAnsi="Raleway" w:cs="Times New Roman"/>
          <w:color w:val="000000"/>
          <w:sz w:val="22"/>
          <w:szCs w:val="22"/>
        </w:rPr>
        <w:t>обучающийся</w:t>
      </w:r>
      <w:proofErr w:type="gramEnd"/>
      <w:r w:rsidRPr="00DE4FEC">
        <w:rPr>
          <w:rFonts w:ascii="Raleway" w:hAnsi="Raleway" w:cs="Times New Roman"/>
          <w:color w:val="000000"/>
          <w:sz w:val="22"/>
          <w:szCs w:val="22"/>
        </w:rPr>
        <w:t xml:space="preserve"> должен:</w:t>
      </w:r>
    </w:p>
    <w:p w:rsidR="00DD2066" w:rsidRDefault="00DD2066" w:rsidP="00DD2066">
      <w:pPr>
        <w:widowControl w:val="0"/>
        <w:tabs>
          <w:tab w:val="left" w:pos="567"/>
        </w:tabs>
        <w:spacing w:after="0" w:line="240" w:lineRule="auto"/>
        <w:ind w:firstLine="567"/>
        <w:rPr>
          <w:rFonts w:ascii="Raleway" w:hAnsi="Raleway"/>
          <w:sz w:val="22"/>
          <w:szCs w:val="22"/>
        </w:rPr>
      </w:pPr>
      <w:r w:rsidRPr="00EE2C58">
        <w:rPr>
          <w:rFonts w:ascii="Raleway" w:hAnsi="Raleway"/>
          <w:b/>
          <w:bCs/>
          <w:sz w:val="22"/>
          <w:szCs w:val="22"/>
        </w:rPr>
        <w:t>Владеть</w:t>
      </w:r>
      <w:r w:rsidRPr="00EE2C58">
        <w:rPr>
          <w:rFonts w:ascii="Raleway" w:hAnsi="Raleway"/>
          <w:sz w:val="22"/>
          <w:szCs w:val="22"/>
        </w:rPr>
        <w:t>: навыками разработки и применения решений проектно-конструкторских и научно-исследовательских задач</w:t>
      </w:r>
    </w:p>
    <w:p w:rsidR="00EE2C58" w:rsidRPr="00EE2C58" w:rsidRDefault="00EE2C58" w:rsidP="00EE2C58">
      <w:pPr>
        <w:tabs>
          <w:tab w:val="left" w:pos="0"/>
        </w:tabs>
        <w:spacing w:after="0"/>
        <w:rPr>
          <w:rFonts w:ascii="Raleway" w:hAnsi="Raleway"/>
          <w:sz w:val="22"/>
          <w:szCs w:val="22"/>
        </w:rPr>
      </w:pPr>
      <w:r w:rsidRPr="00EE2C58">
        <w:rPr>
          <w:rFonts w:ascii="Raleway" w:hAnsi="Raleway"/>
          <w:b/>
          <w:bCs/>
          <w:sz w:val="22"/>
          <w:szCs w:val="22"/>
        </w:rPr>
        <w:t>Уметь</w:t>
      </w:r>
      <w:r w:rsidRPr="00EE2C58">
        <w:rPr>
          <w:rFonts w:ascii="Raleway" w:hAnsi="Raleway"/>
          <w:sz w:val="22"/>
          <w:szCs w:val="22"/>
        </w:rPr>
        <w:t xml:space="preserve">: </w:t>
      </w:r>
      <w:proofErr w:type="gramStart"/>
      <w:r w:rsidRPr="00EE2C58">
        <w:rPr>
          <w:rFonts w:ascii="Raleway" w:hAnsi="Raleway"/>
          <w:sz w:val="22"/>
          <w:szCs w:val="22"/>
        </w:rPr>
        <w:t>разрабатывать и применять</w:t>
      </w:r>
      <w:proofErr w:type="gramEnd"/>
      <w:r w:rsidRPr="00EE2C58">
        <w:rPr>
          <w:rFonts w:ascii="Raleway" w:hAnsi="Raleway"/>
          <w:sz w:val="22"/>
          <w:szCs w:val="22"/>
        </w:rPr>
        <w:t xml:space="preserve"> специализированное программно-математическое обеспечение для проведения исследований.</w:t>
      </w:r>
    </w:p>
    <w:p w:rsidR="00EE2C58" w:rsidRPr="00EE2C58" w:rsidRDefault="00DD2066" w:rsidP="00EE2C58">
      <w:pPr>
        <w:widowControl w:val="0"/>
        <w:tabs>
          <w:tab w:val="left" w:pos="567"/>
        </w:tabs>
        <w:spacing w:after="0" w:line="240" w:lineRule="auto"/>
        <w:ind w:firstLine="567"/>
        <w:rPr>
          <w:rFonts w:ascii="Raleway" w:hAnsi="Raleway" w:cs="Times New Roman"/>
          <w:sz w:val="22"/>
          <w:szCs w:val="22"/>
        </w:rPr>
      </w:pPr>
      <w:r w:rsidRPr="00EE2C58">
        <w:rPr>
          <w:rFonts w:ascii="Raleway" w:hAnsi="Raleway"/>
          <w:b/>
          <w:bCs/>
          <w:sz w:val="22"/>
          <w:szCs w:val="22"/>
        </w:rPr>
        <w:t>Знать</w:t>
      </w:r>
      <w:r w:rsidRPr="00EE2C58">
        <w:rPr>
          <w:rFonts w:ascii="Raleway" w:hAnsi="Raleway"/>
          <w:sz w:val="22"/>
          <w:szCs w:val="22"/>
        </w:rPr>
        <w:t>: методы компьютерного моделирования и обработки информации</w:t>
      </w:r>
    </w:p>
    <w:p w:rsidR="00263850" w:rsidRDefault="00263850" w:rsidP="00EE2C58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EA36FF" w:rsidRPr="00DD2BC2" w:rsidRDefault="00ED4F3D" w:rsidP="00EE2C58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DD2BC2">
        <w:rPr>
          <w:rFonts w:ascii="Raleway" w:hAnsi="Raleway" w:cs="Times New Roman"/>
          <w:b/>
          <w:sz w:val="22"/>
          <w:szCs w:val="22"/>
        </w:rPr>
        <w:t xml:space="preserve">1.2. </w:t>
      </w:r>
      <w:r w:rsidR="000A50FC" w:rsidRPr="00DD2BC2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10065" w:type="dxa"/>
        <w:jc w:val="center"/>
        <w:tblCellMar>
          <w:left w:w="0" w:type="dxa"/>
        </w:tblCellMar>
        <w:tblLook w:val="04A0"/>
      </w:tblPr>
      <w:tblGrid>
        <w:gridCol w:w="707"/>
        <w:gridCol w:w="7867"/>
        <w:gridCol w:w="1491"/>
      </w:tblGrid>
      <w:tr w:rsidR="002D0BAF" w:rsidRPr="00DD2BC2" w:rsidTr="00DD2BC2">
        <w:trPr>
          <w:jc w:val="center"/>
        </w:trPr>
        <w:tc>
          <w:tcPr>
            <w:tcW w:w="707" w:type="dxa"/>
            <w:shd w:val="clear" w:color="auto" w:fill="F2F2F2" w:themeFill="background1" w:themeFillShade="F2"/>
            <w:vAlign w:val="center"/>
          </w:tcPr>
          <w:p w:rsidR="002D0BAF" w:rsidRPr="00DD2BC2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D2BC2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7867" w:type="dxa"/>
            <w:shd w:val="clear" w:color="auto" w:fill="F2F2F2" w:themeFill="background1" w:themeFillShade="F2"/>
            <w:vAlign w:val="center"/>
          </w:tcPr>
          <w:p w:rsidR="00543A5A" w:rsidRPr="00DD2BC2" w:rsidRDefault="002D0BAF" w:rsidP="00DD2BC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D2BC2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Тема (раздел дисциплины)</w:t>
            </w:r>
          </w:p>
          <w:p w:rsidR="002D0BAF" w:rsidRPr="00DD2BC2" w:rsidRDefault="002D0BAF" w:rsidP="00DD2BC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DD2BC2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491" w:type="dxa"/>
            <w:shd w:val="clear" w:color="auto" w:fill="F2F2F2" w:themeFill="background1" w:themeFillShade="F2"/>
            <w:vAlign w:val="center"/>
          </w:tcPr>
          <w:p w:rsidR="002D0BAF" w:rsidRPr="00DD2BC2" w:rsidRDefault="00B14AE1" w:rsidP="00DD2BC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DD2BC2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  <w:p w:rsidR="00543A5A" w:rsidRPr="00DD2BC2" w:rsidRDefault="00543A5A" w:rsidP="00DD2BC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</w:tr>
      <w:tr w:rsidR="002D0BAF" w:rsidRPr="00DD2BC2" w:rsidTr="00DD2BC2">
        <w:trPr>
          <w:jc w:val="center"/>
        </w:trPr>
        <w:tc>
          <w:tcPr>
            <w:tcW w:w="707" w:type="dxa"/>
          </w:tcPr>
          <w:p w:rsidR="002D0BAF" w:rsidRPr="00DD2BC2" w:rsidRDefault="009A29B0" w:rsidP="00DD2BC2">
            <w:pPr>
              <w:widowControl w:val="0"/>
              <w:spacing w:after="0" w:line="240" w:lineRule="auto"/>
              <w:ind w:hanging="38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867" w:type="dxa"/>
          </w:tcPr>
          <w:p w:rsidR="002D0BAF" w:rsidRPr="00DD2BC2" w:rsidRDefault="009A29B0" w:rsidP="00DD2BC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Тема 1. Основные понятия теории моделирования</w:t>
            </w:r>
          </w:p>
        </w:tc>
        <w:tc>
          <w:tcPr>
            <w:tcW w:w="1491" w:type="dxa"/>
          </w:tcPr>
          <w:p w:rsidR="00B22B62" w:rsidRPr="00DD2BC2" w:rsidRDefault="009A29B0" w:rsidP="00F2373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9A29B0" w:rsidRPr="00DD2BC2" w:rsidTr="00DD2BC2">
        <w:trPr>
          <w:jc w:val="center"/>
        </w:trPr>
        <w:tc>
          <w:tcPr>
            <w:tcW w:w="707" w:type="dxa"/>
          </w:tcPr>
          <w:p w:rsidR="009A29B0" w:rsidRPr="00DD2BC2" w:rsidRDefault="009A29B0" w:rsidP="00DD2BC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867" w:type="dxa"/>
          </w:tcPr>
          <w:p w:rsidR="009A29B0" w:rsidRPr="00DD2BC2" w:rsidRDefault="009A29B0" w:rsidP="00DD2BC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Тема 2. Системный подход в моделировании</w:t>
            </w:r>
          </w:p>
        </w:tc>
        <w:tc>
          <w:tcPr>
            <w:tcW w:w="1491" w:type="dxa"/>
          </w:tcPr>
          <w:p w:rsidR="009A29B0" w:rsidRPr="00DD2BC2" w:rsidRDefault="00B22B62" w:rsidP="00F2373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9A29B0" w:rsidRPr="00DD2BC2" w:rsidTr="00DD2BC2">
        <w:trPr>
          <w:jc w:val="center"/>
        </w:trPr>
        <w:tc>
          <w:tcPr>
            <w:tcW w:w="707" w:type="dxa"/>
          </w:tcPr>
          <w:p w:rsidR="009A29B0" w:rsidRPr="00DD2BC2" w:rsidRDefault="009A29B0" w:rsidP="00DD2BC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867" w:type="dxa"/>
          </w:tcPr>
          <w:p w:rsidR="009A29B0" w:rsidRPr="00DD2BC2" w:rsidRDefault="009A29B0" w:rsidP="00DD2BC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Тема 3. Компьютерное моделирование</w:t>
            </w:r>
          </w:p>
        </w:tc>
        <w:tc>
          <w:tcPr>
            <w:tcW w:w="1491" w:type="dxa"/>
          </w:tcPr>
          <w:p w:rsidR="009A29B0" w:rsidRPr="00DD2BC2" w:rsidRDefault="00B22B62" w:rsidP="00F2373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9A29B0" w:rsidRPr="00DD2BC2" w:rsidTr="00DD2BC2">
        <w:trPr>
          <w:jc w:val="center"/>
        </w:trPr>
        <w:tc>
          <w:tcPr>
            <w:tcW w:w="707" w:type="dxa"/>
          </w:tcPr>
          <w:p w:rsidR="009A29B0" w:rsidRPr="00DD2BC2" w:rsidRDefault="009A29B0" w:rsidP="00DD2BC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867" w:type="dxa"/>
          </w:tcPr>
          <w:p w:rsidR="009A29B0" w:rsidRPr="00DD2BC2" w:rsidRDefault="009A29B0" w:rsidP="00F2373E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Тема 4.</w:t>
            </w:r>
            <w:r w:rsidR="00F2373E" w:rsidRPr="00DD2BC2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Pr="00DD2BC2">
              <w:rPr>
                <w:rFonts w:ascii="Raleway" w:hAnsi="Raleway" w:cs="Times New Roman"/>
                <w:sz w:val="22"/>
                <w:szCs w:val="22"/>
              </w:rPr>
              <w:t>Имитационное моделирование</w:t>
            </w:r>
          </w:p>
        </w:tc>
        <w:tc>
          <w:tcPr>
            <w:tcW w:w="1491" w:type="dxa"/>
          </w:tcPr>
          <w:p w:rsidR="009A29B0" w:rsidRPr="00DD2BC2" w:rsidRDefault="00B22B62" w:rsidP="00F2373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9A29B0" w:rsidRPr="00DD2BC2" w:rsidTr="00DD2BC2">
        <w:trPr>
          <w:jc w:val="center"/>
        </w:trPr>
        <w:tc>
          <w:tcPr>
            <w:tcW w:w="707" w:type="dxa"/>
          </w:tcPr>
          <w:p w:rsidR="009A29B0" w:rsidRPr="00DD2BC2" w:rsidRDefault="009A29B0" w:rsidP="00DD2BC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867" w:type="dxa"/>
          </w:tcPr>
          <w:p w:rsidR="009A29B0" w:rsidRPr="00DD2BC2" w:rsidRDefault="009A29B0" w:rsidP="00F2373E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Тема 5.</w:t>
            </w:r>
            <w:r w:rsidR="00F2373E" w:rsidRPr="00DD2BC2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Pr="00DD2BC2">
              <w:rPr>
                <w:rFonts w:ascii="Raleway" w:hAnsi="Raleway" w:cs="Times New Roman"/>
                <w:sz w:val="22"/>
                <w:szCs w:val="22"/>
              </w:rPr>
              <w:t>Место имитационного моделирования при анализе ТК-систем</w:t>
            </w:r>
          </w:p>
        </w:tc>
        <w:tc>
          <w:tcPr>
            <w:tcW w:w="1491" w:type="dxa"/>
          </w:tcPr>
          <w:p w:rsidR="009A29B0" w:rsidRPr="00DD2BC2" w:rsidRDefault="00B22B62" w:rsidP="00F2373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</w:tbl>
    <w:p w:rsidR="00EA36FF" w:rsidRPr="00DD2BC2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DD2BC2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DD2BC2">
        <w:rPr>
          <w:rFonts w:ascii="Raleway" w:hAnsi="Raleway" w:cs="Times New Roman"/>
          <w:b/>
          <w:sz w:val="22"/>
          <w:szCs w:val="22"/>
        </w:rPr>
        <w:t>1.3</w:t>
      </w:r>
      <w:r w:rsidR="000A50FC" w:rsidRPr="00DD2BC2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0A50FC" w:rsidRPr="00DD2BC2" w:rsidRDefault="000A50FC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9A29B0" w:rsidRPr="00DD2BC2" w:rsidRDefault="009A29B0" w:rsidP="009A29B0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9A29B0" w:rsidRPr="00DD2BC2" w:rsidRDefault="009A29B0" w:rsidP="009A29B0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DD2BC2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DD2BC2">
        <w:rPr>
          <w:rFonts w:ascii="Raleway" w:hAnsi="Raleway" w:cs="Times New Roman"/>
          <w:sz w:val="22"/>
          <w:szCs w:val="22"/>
        </w:rPr>
        <w:t xml:space="preserve">по </w:t>
      </w:r>
      <w:r w:rsidRPr="00DD2BC2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DD2BC2">
        <w:rPr>
          <w:rFonts w:ascii="Raleway" w:hAnsi="Raleway" w:cs="Times New Roman"/>
          <w:color w:val="000000"/>
          <w:sz w:val="22"/>
          <w:szCs w:val="22"/>
        </w:rPr>
        <w:t>– зачет.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1418"/>
        <w:gridCol w:w="1559"/>
        <w:gridCol w:w="2835"/>
        <w:gridCol w:w="1843"/>
      </w:tblGrid>
      <w:tr w:rsidR="00B22B62" w:rsidRPr="00DD2BC2" w:rsidTr="00B22B62">
        <w:trPr>
          <w:trHeight w:val="690"/>
        </w:trPr>
        <w:tc>
          <w:tcPr>
            <w:tcW w:w="3686" w:type="dxa"/>
            <w:gridSpan w:val="2"/>
            <w:shd w:val="clear" w:color="auto" w:fill="D9D9D9"/>
          </w:tcPr>
          <w:p w:rsidR="00B22B62" w:rsidRPr="00DD2BC2" w:rsidRDefault="00B22B62" w:rsidP="00B22B62">
            <w:pPr>
              <w:pStyle w:val="TableParagraph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Шкалы оценки уровня сформированности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</w:tcPr>
          <w:p w:rsidR="00B22B62" w:rsidRPr="00DD2BC2" w:rsidRDefault="00B22B62" w:rsidP="00071754">
            <w:pPr>
              <w:pStyle w:val="TableParagraph"/>
              <w:spacing w:before="9"/>
              <w:rPr>
                <w:rFonts w:ascii="Raleway" w:eastAsiaTheme="minorHAnsi" w:hAnsi="Raleway"/>
                <w:lang w:val="ru-RU" w:eastAsia="ru-RU"/>
              </w:rPr>
            </w:pPr>
          </w:p>
          <w:p w:rsidR="00B22B62" w:rsidRPr="00DD2BC2" w:rsidRDefault="00B22B62" w:rsidP="00071754">
            <w:pPr>
              <w:pStyle w:val="TableParagraph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Шкала оценки уровня освоения дисциплины</w:t>
            </w:r>
          </w:p>
        </w:tc>
      </w:tr>
      <w:tr w:rsidR="00B22B62" w:rsidRPr="00DD2BC2" w:rsidTr="00B22B62">
        <w:trPr>
          <w:trHeight w:val="452"/>
        </w:trPr>
        <w:tc>
          <w:tcPr>
            <w:tcW w:w="2268" w:type="dxa"/>
            <w:shd w:val="clear" w:color="auto" w:fill="D9D9D9"/>
          </w:tcPr>
          <w:p w:rsidR="00B22B62" w:rsidRPr="00DD2BC2" w:rsidRDefault="00B22B62" w:rsidP="00071754">
            <w:pPr>
              <w:pStyle w:val="TableParagraph"/>
              <w:spacing w:line="202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Уровневая шкала</w:t>
            </w:r>
          </w:p>
          <w:p w:rsidR="00B22B62" w:rsidRPr="00DD2BC2" w:rsidRDefault="00B22B62" w:rsidP="00071754">
            <w:pPr>
              <w:pStyle w:val="TableParagraph"/>
              <w:spacing w:line="206" w:lineRule="exact"/>
              <w:ind w:left="107" w:right="422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оценки компетенций</w:t>
            </w:r>
          </w:p>
        </w:tc>
        <w:tc>
          <w:tcPr>
            <w:tcW w:w="1418" w:type="dxa"/>
            <w:shd w:val="clear" w:color="auto" w:fill="D9D9D9"/>
          </w:tcPr>
          <w:p w:rsidR="00B22B62" w:rsidRPr="00DD2BC2" w:rsidRDefault="00B22B62" w:rsidP="00071754">
            <w:pPr>
              <w:pStyle w:val="TableParagraph"/>
              <w:spacing w:line="242" w:lineRule="auto"/>
              <w:ind w:left="105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100 бальная шкала, %</w:t>
            </w:r>
          </w:p>
        </w:tc>
        <w:tc>
          <w:tcPr>
            <w:tcW w:w="1559" w:type="dxa"/>
            <w:shd w:val="clear" w:color="auto" w:fill="D9D9D9"/>
          </w:tcPr>
          <w:p w:rsidR="00B22B62" w:rsidRPr="00DD2BC2" w:rsidRDefault="00B22B62" w:rsidP="00071754">
            <w:pPr>
              <w:pStyle w:val="TableParagraph"/>
              <w:spacing w:line="242" w:lineRule="auto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100 бальная шкала, %</w:t>
            </w:r>
          </w:p>
        </w:tc>
        <w:tc>
          <w:tcPr>
            <w:tcW w:w="2835" w:type="dxa"/>
            <w:shd w:val="clear" w:color="auto" w:fill="D9D9D9"/>
          </w:tcPr>
          <w:p w:rsidR="00B22B62" w:rsidRPr="00DD2BC2" w:rsidRDefault="00B22B62" w:rsidP="00B22B62">
            <w:pPr>
              <w:pStyle w:val="TableParagraph"/>
              <w:spacing w:line="202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5-балльная шкала,</w:t>
            </w:r>
          </w:p>
          <w:p w:rsidR="00B22B62" w:rsidRPr="00DD2BC2" w:rsidRDefault="00B22B62" w:rsidP="00B22B62">
            <w:pPr>
              <w:pStyle w:val="TableParagraph"/>
              <w:spacing w:line="206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дифференцированная оценка/балл</w:t>
            </w:r>
          </w:p>
        </w:tc>
        <w:tc>
          <w:tcPr>
            <w:tcW w:w="1843" w:type="dxa"/>
            <w:shd w:val="clear" w:color="auto" w:fill="D9D9D9"/>
          </w:tcPr>
          <w:p w:rsidR="00B22B62" w:rsidRPr="00DD2BC2" w:rsidRDefault="00B22B62" w:rsidP="00B22B62">
            <w:pPr>
              <w:pStyle w:val="TableParagraph"/>
              <w:spacing w:line="202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proofErr w:type="spellStart"/>
            <w:r w:rsidRPr="00DD2BC2">
              <w:rPr>
                <w:rFonts w:ascii="Raleway" w:eastAsiaTheme="minorHAnsi" w:hAnsi="Raleway"/>
                <w:lang w:val="ru-RU" w:eastAsia="ru-RU"/>
              </w:rPr>
              <w:t>недифференци</w:t>
            </w:r>
            <w:proofErr w:type="spellEnd"/>
          </w:p>
          <w:p w:rsidR="00B22B62" w:rsidRPr="00DD2BC2" w:rsidRDefault="00B22B62" w:rsidP="00B22B62">
            <w:pPr>
              <w:pStyle w:val="TableParagraph"/>
              <w:spacing w:line="206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proofErr w:type="spellStart"/>
            <w:r w:rsidRPr="00DD2BC2">
              <w:rPr>
                <w:rFonts w:ascii="Raleway" w:eastAsiaTheme="minorHAnsi" w:hAnsi="Raleway"/>
                <w:lang w:val="ru-RU" w:eastAsia="ru-RU"/>
              </w:rPr>
              <w:t>рованная</w:t>
            </w:r>
            <w:proofErr w:type="spellEnd"/>
            <w:r w:rsidRPr="00DD2BC2">
              <w:rPr>
                <w:rFonts w:ascii="Raleway" w:eastAsiaTheme="minorHAnsi" w:hAnsi="Raleway"/>
                <w:lang w:val="ru-RU" w:eastAsia="ru-RU"/>
              </w:rPr>
              <w:t xml:space="preserve"> оценка</w:t>
            </w:r>
          </w:p>
        </w:tc>
      </w:tr>
      <w:tr w:rsidR="00B22B62" w:rsidRPr="00DD2BC2" w:rsidTr="00B22B62">
        <w:trPr>
          <w:trHeight w:val="249"/>
        </w:trPr>
        <w:tc>
          <w:tcPr>
            <w:tcW w:w="2268" w:type="dxa"/>
          </w:tcPr>
          <w:p w:rsidR="00B22B62" w:rsidRPr="00DD2BC2" w:rsidRDefault="00B22B62" w:rsidP="00071754">
            <w:pPr>
              <w:pStyle w:val="TableParagraph"/>
              <w:spacing w:line="223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proofErr w:type="spellStart"/>
            <w:r w:rsidRPr="00DD2BC2">
              <w:rPr>
                <w:rFonts w:ascii="Raleway" w:eastAsiaTheme="minorHAnsi" w:hAnsi="Raleway"/>
                <w:lang w:val="ru-RU" w:eastAsia="ru-RU"/>
              </w:rPr>
              <w:t>допороговый</w:t>
            </w:r>
            <w:proofErr w:type="spellEnd"/>
          </w:p>
        </w:tc>
        <w:tc>
          <w:tcPr>
            <w:tcW w:w="1418" w:type="dxa"/>
          </w:tcPr>
          <w:p w:rsidR="00B22B62" w:rsidRPr="00DD2BC2" w:rsidRDefault="00B22B62" w:rsidP="00071754">
            <w:pPr>
              <w:pStyle w:val="TableParagraph"/>
              <w:spacing w:line="223" w:lineRule="exact"/>
              <w:ind w:left="105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ниже 61</w:t>
            </w:r>
          </w:p>
        </w:tc>
        <w:tc>
          <w:tcPr>
            <w:tcW w:w="1559" w:type="dxa"/>
          </w:tcPr>
          <w:p w:rsidR="00B22B62" w:rsidRPr="00DD2BC2" w:rsidRDefault="00B22B62" w:rsidP="00071754">
            <w:pPr>
              <w:pStyle w:val="TableParagraph"/>
              <w:spacing w:line="223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ниже 61</w:t>
            </w:r>
          </w:p>
        </w:tc>
        <w:tc>
          <w:tcPr>
            <w:tcW w:w="2835" w:type="dxa"/>
          </w:tcPr>
          <w:p w:rsidR="00B22B62" w:rsidRPr="00DD2BC2" w:rsidRDefault="00B22B62" w:rsidP="00B22B62">
            <w:pPr>
              <w:pStyle w:val="TableParagraph"/>
              <w:spacing w:line="223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«неудовлетворительно» /2</w:t>
            </w:r>
          </w:p>
        </w:tc>
        <w:tc>
          <w:tcPr>
            <w:tcW w:w="1843" w:type="dxa"/>
          </w:tcPr>
          <w:p w:rsidR="00B22B62" w:rsidRPr="00DD2BC2" w:rsidRDefault="00B22B62" w:rsidP="00071754">
            <w:pPr>
              <w:pStyle w:val="TableParagraph"/>
              <w:spacing w:line="223" w:lineRule="exact"/>
              <w:ind w:left="15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не зачтено</w:t>
            </w:r>
          </w:p>
        </w:tc>
      </w:tr>
      <w:tr w:rsidR="00B22B62" w:rsidRPr="00DD2BC2" w:rsidTr="00B22B62">
        <w:trPr>
          <w:trHeight w:val="230"/>
        </w:trPr>
        <w:tc>
          <w:tcPr>
            <w:tcW w:w="2268" w:type="dxa"/>
            <w:vMerge w:val="restart"/>
          </w:tcPr>
          <w:p w:rsidR="00B22B62" w:rsidRPr="00DD2BC2" w:rsidRDefault="00B22B62" w:rsidP="00071754">
            <w:pPr>
              <w:pStyle w:val="TableParagraph"/>
              <w:spacing w:line="223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пороговый</w:t>
            </w:r>
          </w:p>
        </w:tc>
        <w:tc>
          <w:tcPr>
            <w:tcW w:w="1418" w:type="dxa"/>
            <w:vMerge w:val="restart"/>
          </w:tcPr>
          <w:p w:rsidR="00B22B62" w:rsidRPr="00DD2BC2" w:rsidRDefault="00B22B62" w:rsidP="00071754">
            <w:pPr>
              <w:pStyle w:val="TableParagraph"/>
              <w:spacing w:line="223" w:lineRule="exact"/>
              <w:ind w:left="105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61-85,9</w:t>
            </w:r>
          </w:p>
        </w:tc>
        <w:tc>
          <w:tcPr>
            <w:tcW w:w="1559" w:type="dxa"/>
          </w:tcPr>
          <w:p w:rsidR="00B22B62" w:rsidRPr="00DD2BC2" w:rsidRDefault="00B22B62" w:rsidP="00071754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61-69,9</w:t>
            </w:r>
          </w:p>
        </w:tc>
        <w:tc>
          <w:tcPr>
            <w:tcW w:w="2835" w:type="dxa"/>
          </w:tcPr>
          <w:p w:rsidR="00B22B62" w:rsidRPr="00DD2BC2" w:rsidRDefault="00B22B62" w:rsidP="00B22B62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«удовлетворительно» / 3</w:t>
            </w:r>
          </w:p>
        </w:tc>
        <w:tc>
          <w:tcPr>
            <w:tcW w:w="1843" w:type="dxa"/>
          </w:tcPr>
          <w:p w:rsidR="00B22B62" w:rsidRPr="00DD2BC2" w:rsidRDefault="00B22B62" w:rsidP="00071754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зачтено</w:t>
            </w:r>
          </w:p>
        </w:tc>
      </w:tr>
      <w:tr w:rsidR="00B22B62" w:rsidRPr="00DD2BC2" w:rsidTr="00B22B62">
        <w:trPr>
          <w:trHeight w:val="230"/>
        </w:trPr>
        <w:tc>
          <w:tcPr>
            <w:tcW w:w="2268" w:type="dxa"/>
            <w:vMerge/>
            <w:tcBorders>
              <w:top w:val="nil"/>
            </w:tcBorders>
          </w:tcPr>
          <w:p w:rsidR="00B22B62" w:rsidRPr="00DD2BC2" w:rsidRDefault="00B22B62" w:rsidP="00071754">
            <w:pPr>
              <w:rPr>
                <w:rFonts w:ascii="Raleway" w:hAnsi="Raleway" w:cs="Times New Roman"/>
                <w:szCs w:val="22"/>
                <w:lang w:val="ru-RU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B22B62" w:rsidRPr="00DD2BC2" w:rsidRDefault="00B22B62" w:rsidP="00071754">
            <w:pPr>
              <w:rPr>
                <w:rFonts w:ascii="Raleway" w:hAnsi="Raleway" w:cs="Times New Roman"/>
                <w:szCs w:val="22"/>
                <w:lang w:val="ru-RU"/>
              </w:rPr>
            </w:pPr>
          </w:p>
        </w:tc>
        <w:tc>
          <w:tcPr>
            <w:tcW w:w="1559" w:type="dxa"/>
          </w:tcPr>
          <w:p w:rsidR="00B22B62" w:rsidRPr="00DD2BC2" w:rsidRDefault="00B22B62" w:rsidP="00071754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70-85,9</w:t>
            </w:r>
          </w:p>
        </w:tc>
        <w:tc>
          <w:tcPr>
            <w:tcW w:w="2835" w:type="dxa"/>
          </w:tcPr>
          <w:p w:rsidR="00B22B62" w:rsidRPr="00DD2BC2" w:rsidRDefault="00B22B62" w:rsidP="00B22B62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«хорошо» / 4</w:t>
            </w:r>
          </w:p>
        </w:tc>
        <w:tc>
          <w:tcPr>
            <w:tcW w:w="1843" w:type="dxa"/>
          </w:tcPr>
          <w:p w:rsidR="00B22B62" w:rsidRPr="00DD2BC2" w:rsidRDefault="00B22B62" w:rsidP="00071754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зачтено</w:t>
            </w:r>
          </w:p>
        </w:tc>
      </w:tr>
      <w:tr w:rsidR="00B22B62" w:rsidRPr="00DD2BC2" w:rsidTr="00B22B62">
        <w:trPr>
          <w:trHeight w:val="230"/>
        </w:trPr>
        <w:tc>
          <w:tcPr>
            <w:tcW w:w="2268" w:type="dxa"/>
          </w:tcPr>
          <w:p w:rsidR="00B22B62" w:rsidRPr="00DD2BC2" w:rsidRDefault="00B22B62" w:rsidP="00071754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повышенный</w:t>
            </w:r>
          </w:p>
        </w:tc>
        <w:tc>
          <w:tcPr>
            <w:tcW w:w="1418" w:type="dxa"/>
          </w:tcPr>
          <w:p w:rsidR="00B22B62" w:rsidRPr="00DD2BC2" w:rsidRDefault="00B22B62" w:rsidP="00071754">
            <w:pPr>
              <w:pStyle w:val="TableParagraph"/>
              <w:spacing w:line="210" w:lineRule="exact"/>
              <w:ind w:left="105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86-100</w:t>
            </w:r>
          </w:p>
        </w:tc>
        <w:tc>
          <w:tcPr>
            <w:tcW w:w="1559" w:type="dxa"/>
          </w:tcPr>
          <w:p w:rsidR="00B22B62" w:rsidRPr="00DD2BC2" w:rsidRDefault="00B22B62" w:rsidP="00071754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86-100</w:t>
            </w:r>
          </w:p>
        </w:tc>
        <w:tc>
          <w:tcPr>
            <w:tcW w:w="2835" w:type="dxa"/>
          </w:tcPr>
          <w:p w:rsidR="00B22B62" w:rsidRPr="00DD2BC2" w:rsidRDefault="00B22B62" w:rsidP="00B22B62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«отлично» / 5</w:t>
            </w:r>
          </w:p>
        </w:tc>
        <w:tc>
          <w:tcPr>
            <w:tcW w:w="1843" w:type="dxa"/>
          </w:tcPr>
          <w:p w:rsidR="00B22B62" w:rsidRPr="00DD2BC2" w:rsidRDefault="00B22B62" w:rsidP="00071754">
            <w:pPr>
              <w:pStyle w:val="TableParagraph"/>
              <w:spacing w:line="210" w:lineRule="exact"/>
              <w:ind w:left="107"/>
              <w:rPr>
                <w:rFonts w:ascii="Raleway" w:eastAsiaTheme="minorHAnsi" w:hAnsi="Raleway"/>
                <w:lang w:val="ru-RU" w:eastAsia="ru-RU"/>
              </w:rPr>
            </w:pPr>
            <w:r w:rsidRPr="00DD2BC2">
              <w:rPr>
                <w:rFonts w:ascii="Raleway" w:eastAsiaTheme="minorHAnsi" w:hAnsi="Raleway"/>
                <w:lang w:val="ru-RU" w:eastAsia="ru-RU"/>
              </w:rPr>
              <w:t>зачтено</w:t>
            </w:r>
          </w:p>
        </w:tc>
      </w:tr>
    </w:tbl>
    <w:p w:rsidR="009A29B0" w:rsidRPr="00DD2BC2" w:rsidRDefault="009A29B0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EE2C58" w:rsidRDefault="00EE2C58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2D0BAF" w:rsidRPr="00DD2BC2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DD2BC2">
        <w:rPr>
          <w:rFonts w:ascii="Raleway" w:hAnsi="Raleway" w:cs="Times New Roman"/>
          <w:b/>
          <w:sz w:val="22"/>
          <w:szCs w:val="22"/>
        </w:rPr>
        <w:lastRenderedPageBreak/>
        <w:t xml:space="preserve">2. Перечень оценочных </w:t>
      </w:r>
      <w:r w:rsidR="00FC1854" w:rsidRPr="00DD2BC2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DD2BC2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D57853" w:rsidRPr="00DD2BC2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sz w:val="22"/>
          <w:szCs w:val="22"/>
        </w:rPr>
      </w:pPr>
    </w:p>
    <w:p w:rsidR="00EE2C58" w:rsidRPr="00FB4AE0" w:rsidRDefault="00EE2C58" w:rsidP="00EE2C5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EE2C58" w:rsidRPr="00FB4AE0" w:rsidRDefault="00EE2C58" w:rsidP="00EE2C5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263850" w:rsidRDefault="00263850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A22605" w:rsidRPr="00DD2BC2" w:rsidRDefault="00A22605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DD2BC2">
        <w:rPr>
          <w:rFonts w:ascii="Raleway" w:hAnsi="Raleway" w:cs="Times New Roman"/>
          <w:b/>
          <w:sz w:val="22"/>
          <w:szCs w:val="22"/>
        </w:rPr>
        <w:t xml:space="preserve">Вопросы для подготовки к зачету </w:t>
      </w:r>
    </w:p>
    <w:p w:rsidR="00B14AE1" w:rsidRPr="00DD2BC2" w:rsidRDefault="00B14AE1" w:rsidP="00A22605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a"/>
        <w:tblW w:w="9918" w:type="dxa"/>
        <w:tblLook w:val="04A0"/>
      </w:tblPr>
      <w:tblGrid>
        <w:gridCol w:w="562"/>
        <w:gridCol w:w="9356"/>
      </w:tblGrid>
      <w:tr w:rsidR="00A22605" w:rsidRPr="00DD2BC2" w:rsidTr="00B14AE1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A22605" w:rsidRPr="00DD2BC2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A22605" w:rsidRPr="00DD2BC2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Содержание вопроса</w:t>
            </w:r>
          </w:p>
        </w:tc>
      </w:tr>
      <w:tr w:rsidR="00B14AE1" w:rsidRPr="00DD2BC2" w:rsidTr="00071754">
        <w:tc>
          <w:tcPr>
            <w:tcW w:w="9918" w:type="dxa"/>
            <w:gridSpan w:val="2"/>
          </w:tcPr>
          <w:p w:rsidR="00B14AE1" w:rsidRDefault="000C10DC" w:rsidP="00B14AE1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DD2BC2">
              <w:rPr>
                <w:rFonts w:ascii="Raleway" w:hAnsi="Raleway" w:cs="Times New Roman"/>
                <w:b/>
                <w:sz w:val="22"/>
                <w:szCs w:val="22"/>
              </w:rPr>
              <w:t xml:space="preserve">ОПК-4. </w:t>
            </w:r>
            <w:proofErr w:type="gramStart"/>
            <w:r w:rsidRPr="00DD2BC2">
              <w:rPr>
                <w:rFonts w:ascii="Raleway" w:hAnsi="Raleway" w:cs="Times New Roman"/>
                <w:b/>
                <w:sz w:val="22"/>
                <w:szCs w:val="22"/>
              </w:rPr>
              <w:t>Способен</w:t>
            </w:r>
            <w:proofErr w:type="gramEnd"/>
            <w:r w:rsidRPr="00DD2BC2">
              <w:rPr>
                <w:rFonts w:ascii="Raleway" w:hAnsi="Raleway" w:cs="Times New Roman"/>
                <w:b/>
                <w:sz w:val="22"/>
                <w:szCs w:val="22"/>
              </w:rPr>
              <w:t xml:space="preserve"> разрабатывать и применять специализированное программно-математическое обеспечение для проведения исследований и решении проектно-конструкторских и научно-исследовательских задач</w:t>
            </w:r>
          </w:p>
          <w:p w:rsidR="00263850" w:rsidRPr="00DD2BC2" w:rsidRDefault="00263850" w:rsidP="00B14AE1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Приведите классификацию моделей по степени абстрагирования модели от оригинала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принадлежности к иерархическому уровню?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характеру отображаемых свойств объекта?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способу получения модели?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форме представления свойств объекта?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отношению к временному фактору?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Какие подходы к декомпозиции систем вы знаете?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Какие этапы предполагает имитационное моделирование?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Какие системы описываются определением: «Системы, в которых, с одной стороны, имеют место требования по выполнению каких-либо услуг, а с другой — происходит удовлетворение этих требований»?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Что описывается определением: «Организация вычислительного эксперимента, выбор метода сбора информации, который дает требуемый (для данной цели моделирования, для принятия решения) ее объем при наименьших затратах»?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может быть решена проблема выбора ограниченного числа прогонов?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От чего зависит выбор метода анализа результатов исследования?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 каком моделировании характеристики исследуются на реальном объекте?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 каком моделировании процесс функционирования системы отображается функциональными соотношениями (уравнениями) или логическими условиями?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DD2BC2" w:rsidRDefault="00DC3BBD" w:rsidP="00DC3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 каком моделировании процесс функционирования системы воспроизводится с помощью моделирующего алгоритма – программы для ЭВМ?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spacing w:after="0" w:line="240" w:lineRule="auto"/>
              <w:ind w:firstLine="284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 и установите соответствие между названиями свойств модели и описанием свойства: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1. конечность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2. упрощенность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3. приблизительность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4. адекватность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5. информативность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а) модель должна содержать достаточную информацию о системе в рамках гипотез, принятых при построении модели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б) модель отображает только существенные стороны объекта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в) действительность отображается моделью грубо или приблизительно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г) модель успешно описывает моделируемую систему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proofErr w:type="spellStart"/>
            <w:r w:rsidRPr="009B121E">
              <w:rPr>
                <w:rFonts w:ascii="Raleway" w:hAnsi="Raleway" w:cs="Times New Roman"/>
                <w:sz w:val="22"/>
                <w:szCs w:val="22"/>
              </w:rPr>
              <w:t>д</w:t>
            </w:r>
            <w:proofErr w:type="spellEnd"/>
            <w:r w:rsidRPr="009B121E">
              <w:rPr>
                <w:rFonts w:ascii="Raleway" w:hAnsi="Raleway" w:cs="Times New Roman"/>
                <w:sz w:val="22"/>
                <w:szCs w:val="22"/>
              </w:rPr>
              <w:t xml:space="preserve">) модель отображает оригинал лишь в конечном числе его отношений     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 и установите соответствие между названиями свойств системы и описанием характеристик свойств: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1. Ограниченность 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2. Целостность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3. Структурность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lastRenderedPageBreak/>
              <w:t>4. Взаимозависимость со средой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5. Иерархичность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 xml:space="preserve">а) свойство целого принципиально не сводится к сумме свойств составляющих элементов 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573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б) Система отделена от окружающей среды границами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573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 xml:space="preserve">в) Система </w:t>
            </w:r>
            <w:proofErr w:type="gramStart"/>
            <w:r w:rsidRPr="009B121E">
              <w:rPr>
                <w:rFonts w:ascii="Raleway" w:hAnsi="Raleway" w:cs="Times New Roman"/>
                <w:sz w:val="22"/>
                <w:szCs w:val="22"/>
              </w:rPr>
              <w:t>формирует и проявляет</w:t>
            </w:r>
            <w:proofErr w:type="gramEnd"/>
            <w:r w:rsidRPr="009B121E">
              <w:rPr>
                <w:rFonts w:ascii="Raleway" w:hAnsi="Raleway" w:cs="Times New Roman"/>
                <w:sz w:val="22"/>
                <w:szCs w:val="22"/>
              </w:rPr>
              <w:t xml:space="preserve"> свойства в процессе взаимодействия со средой</w:t>
            </w:r>
          </w:p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573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г) Поведение системы обусловлено не только особенностями отдельных элементов, сколько свойствами ее структуры</w:t>
            </w:r>
          </w:p>
          <w:p w:rsidR="00DC3BBD" w:rsidRPr="009B121E" w:rsidRDefault="00DC3BBD" w:rsidP="00DC3BBD">
            <w:pPr>
              <w:spacing w:after="0" w:line="240" w:lineRule="auto"/>
              <w:ind w:left="493"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9B121E">
              <w:rPr>
                <w:rFonts w:ascii="Raleway" w:hAnsi="Raleway" w:cs="Times New Roman"/>
                <w:sz w:val="22"/>
                <w:szCs w:val="22"/>
              </w:rPr>
              <w:t>д</w:t>
            </w:r>
            <w:proofErr w:type="spellEnd"/>
            <w:r w:rsidRPr="009B121E">
              <w:rPr>
                <w:rFonts w:ascii="Raleway" w:hAnsi="Raleway" w:cs="Times New Roman"/>
                <w:sz w:val="22"/>
                <w:szCs w:val="22"/>
              </w:rPr>
              <w:t>) Соподчиненность элементов в системе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текст, выберите правильный ответ. Какие модели не относятся к основным разновидностям материальных (физических) моделей?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10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натурные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10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инструментальные</w:t>
            </w:r>
            <w:r w:rsidRPr="009B121E">
              <w:rPr>
                <w:rFonts w:ascii="Raleway" w:hAnsi="Raleway"/>
                <w:sz w:val="22"/>
                <w:szCs w:val="22"/>
              </w:rPr>
              <w:t>: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10"/>
              <w:contextualSpacing w:val="0"/>
              <w:rPr>
                <w:rFonts w:ascii="Raleway" w:hAnsi="Raleway"/>
                <w:szCs w:val="22"/>
              </w:rPr>
            </w:pPr>
            <w:proofErr w:type="spellStart"/>
            <w:r w:rsidRPr="009B121E">
              <w:rPr>
                <w:rFonts w:ascii="Raleway" w:eastAsiaTheme="minorHAnsi" w:hAnsi="Raleway"/>
                <w:sz w:val="22"/>
                <w:szCs w:val="22"/>
              </w:rPr>
              <w:t>квазинатурные</w:t>
            </w:r>
            <w:proofErr w:type="spellEnd"/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10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масштабные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10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аналоговые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Какой признак не имеет отношения к  классификации математических моделей?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принадлежность к иерархическому уровню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универсальная форма математической модели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способ представления свойств объекта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способ получения модели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форма представления свойств объекта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Моделирование (от постановки задачи до получения результатов) проходит несколько этапов.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Как</w:t>
            </w:r>
            <w:r>
              <w:rPr>
                <w:rFonts w:ascii="Raleway" w:hAnsi="Raleway"/>
                <w:sz w:val="22"/>
                <w:szCs w:val="22"/>
              </w:rPr>
              <w:t>ой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этап отсутствует при моделировании?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Анализ требований и проектирование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Масштабирование проектируемой модели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Разработка модели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Проведение эксперимента.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Подведение итогов. 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Какой принцип из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нижеперечисленных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не является принципом системного анализа?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Оптимальность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Конструктивность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Системность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Иерархичность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Формализация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каким типам пакетов моделирования относятся пакеты, которые хорошо приспособлены к проведению расчетов в </w:t>
            </w:r>
            <w:proofErr w:type="spellStart"/>
            <w:r w:rsidRPr="009B121E">
              <w:rPr>
                <w:rFonts w:ascii="Raleway" w:hAnsi="Raleway"/>
                <w:sz w:val="22"/>
                <w:szCs w:val="22"/>
              </w:rPr>
              <w:t>естественно-научных</w:t>
            </w:r>
            <w:proofErr w:type="spellEnd"/>
            <w:r w:rsidRPr="009B121E">
              <w:rPr>
                <w:rFonts w:ascii="Raleway" w:hAnsi="Raleway"/>
                <w:sz w:val="22"/>
                <w:szCs w:val="22"/>
              </w:rPr>
              <w:t xml:space="preserve"> дисциплинах, когда модель задана в аналитической форме?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пакеты компонентного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математические пакеты компьютерного моделирования технических систем;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универсальные пакеты компьютерного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предметно-ориентированные пакеты. 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каким типам пакетов моделирования относятся пакеты, которые ориентированы на численные эксперименты и являются в настоящее время доминирующими в процессах проектирования технических объектов?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пакеты компонентного моделирования технических объектов;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математические пакеты компьютерного моделирования;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универсальные пакеты компьютерного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предметно-ориентированные пакеты. 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каким типам пакетов моделирования относятся пакеты, которые ориентированы на определенный класс математических моделей и применимы для любой прикладной области, в которой эти модели справедливы?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пакеты компонентного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математические пакеты компьютерного моделирования;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универсальные пакеты компьютерного моделирования технических систем;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предметно-ориентированные пакеты. </w:t>
            </w:r>
          </w:p>
          <w:p w:rsidR="00DC3BBD" w:rsidRPr="009B121E" w:rsidRDefault="00DC3BBD" w:rsidP="00DC3BBD">
            <w:pPr>
              <w:spacing w:after="0" w:line="240" w:lineRule="auto"/>
              <w:ind w:firstLine="209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каким типам пакетов моделирования относятся пакеты, которые предназначены для решения промышленных и научно-исследовательских задач в конкретной предметной области?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776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пакеты компонентного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776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математические пакеты компьютерного моделирования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776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универсальные пакеты;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776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предметно-ориентированные пакеты компьютерного моделирования технических систем. 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Какой признак не относится к признакам "сложности" системы.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proofErr w:type="gramStart"/>
            <w:r w:rsidRPr="009B121E">
              <w:rPr>
                <w:rFonts w:ascii="Raleway" w:eastAsiaTheme="minorHAnsi" w:hAnsi="Raleway"/>
                <w:sz w:val="22"/>
                <w:szCs w:val="22"/>
              </w:rPr>
              <w:t>б</w:t>
            </w:r>
            <w:proofErr w:type="gramEnd"/>
            <w:r w:rsidRPr="009B121E">
              <w:rPr>
                <w:rFonts w:ascii="Raleway" w:eastAsiaTheme="minorHAnsi" w:hAnsi="Raleway"/>
                <w:sz w:val="22"/>
                <w:szCs w:val="22"/>
              </w:rPr>
              <w:t>ольшие трудозатраты на создание модели и проведение экспериментов, а также обработку их результатов;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наличие большого количества взаимосвязанных элементов;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сложность функции (функций), выполняемой системой;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возможность разбиения системы на подсистемы (декомпозиции);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наличие разветвленной информационной сети.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текст, выберите правильный ответ. Что не относится к основным достоинствам метода имитационного моделирования?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описание моделируемый процесс с большей адекватностью, чем другие;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гибкость варьирования структуры, алгоритмов и параметров системы;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малые трудозатраты на создание модели и проведение экспериментов, а также обработку их результатов;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малая продолжительность и стоимость испытаний (по сравнению с натурным экспериментом).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.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текст, выберите правильный ответ. Укажите основной недостаток метода имитационного моделирования.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необходимость представления элементов системы в виде математического описания (например, в виде системы дифференциальных уравнений);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решение всегда носит частный характер;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lastRenderedPageBreak/>
              <w:t>большие трудозатраты на создание модели и проведение экспериментов, а также обработку их результатов;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влияние человеческого фактора, если использование системы предполагает участие людей при проведении эксперимента</w:t>
            </w: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 и установите последовательность этапов разработки моделей</w:t>
            </w:r>
          </w:p>
          <w:p w:rsidR="00DC3BBD" w:rsidRPr="009B121E" w:rsidRDefault="00DC3BBD" w:rsidP="00DC3BBD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left="0" w:firstLine="209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Анализ требований и проектирование»</w:t>
            </w:r>
          </w:p>
          <w:p w:rsidR="00DC3BBD" w:rsidRPr="009B121E" w:rsidRDefault="00DC3BBD" w:rsidP="00DC3BBD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left="0" w:firstLine="209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Проведение эксперимента</w:t>
            </w:r>
          </w:p>
          <w:p w:rsidR="00DC3BBD" w:rsidRPr="009B121E" w:rsidRDefault="00DC3BBD" w:rsidP="00DC3BBD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left="0" w:firstLine="209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Разработка модели</w:t>
            </w:r>
          </w:p>
          <w:p w:rsidR="00DC3BBD" w:rsidRPr="009B121E" w:rsidRDefault="00DC3BBD" w:rsidP="00DC3BBD">
            <w:pPr>
              <w:pStyle w:val="a8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left="0" w:firstLine="209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Подведение итогов моделирования согласно поставленной цели и задачи моделирования</w:t>
            </w:r>
          </w:p>
          <w:p w:rsidR="00DC3BBD" w:rsidRPr="009B121E" w:rsidRDefault="00DC3BBD" w:rsidP="00DC3BBD">
            <w:pPr>
              <w:spacing w:after="0" w:line="240" w:lineRule="auto"/>
              <w:ind w:left="1069"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016118">
        <w:tc>
          <w:tcPr>
            <w:tcW w:w="562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C3BBD" w:rsidRPr="009B121E" w:rsidRDefault="00DC3BBD" w:rsidP="00DC3BBD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 и установите последовательность </w:t>
            </w:r>
            <w:proofErr w:type="spellStart"/>
            <w:r w:rsidRPr="009B121E">
              <w:rPr>
                <w:rFonts w:ascii="Raleway" w:hAnsi="Raleway"/>
                <w:sz w:val="22"/>
                <w:szCs w:val="22"/>
              </w:rPr>
              <w:t>подэтапов</w:t>
            </w:r>
            <w:proofErr w:type="spellEnd"/>
            <w:r w:rsidRPr="009B121E">
              <w:rPr>
                <w:rFonts w:ascii="Raleway" w:hAnsi="Raleway"/>
                <w:sz w:val="22"/>
                <w:szCs w:val="22"/>
              </w:rPr>
              <w:t xml:space="preserve"> этапа моделирования «Разработка модели».</w:t>
            </w:r>
          </w:p>
          <w:p w:rsidR="00DC3BBD" w:rsidRPr="009B121E" w:rsidRDefault="00DC3BBD" w:rsidP="00DC3BBD">
            <w:pPr>
              <w:widowControl w:val="0"/>
              <w:tabs>
                <w:tab w:val="left" w:pos="1480"/>
              </w:tabs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1. Составление логической модели.</w:t>
            </w:r>
          </w:p>
          <w:p w:rsidR="00DC3BBD" w:rsidRPr="009B121E" w:rsidRDefault="00DC3BBD" w:rsidP="00DC3BBD">
            <w:pPr>
              <w:widowControl w:val="0"/>
              <w:tabs>
                <w:tab w:val="left" w:pos="1480"/>
              </w:tabs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2. Выбор среды моделирования.</w:t>
            </w:r>
          </w:p>
          <w:p w:rsidR="00DC3BBD" w:rsidRPr="009B121E" w:rsidRDefault="00DC3BBD" w:rsidP="00DC3BBD">
            <w:pPr>
              <w:widowControl w:val="0"/>
              <w:tabs>
                <w:tab w:val="left" w:pos="1480"/>
              </w:tabs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3. Назначение свойств модулям модели.</w:t>
            </w:r>
          </w:p>
          <w:p w:rsidR="00DC3BBD" w:rsidRPr="009B121E" w:rsidRDefault="00DC3BBD" w:rsidP="00DC3BBD">
            <w:pPr>
              <w:widowControl w:val="0"/>
              <w:tabs>
                <w:tab w:val="left" w:pos="1480"/>
              </w:tabs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4. Верификация модели</w:t>
            </w:r>
          </w:p>
          <w:p w:rsidR="00DC3BBD" w:rsidRPr="009B121E" w:rsidRDefault="00DC3BBD" w:rsidP="00DC3BBD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5. Задание модельного времени</w:t>
            </w:r>
          </w:p>
        </w:tc>
      </w:tr>
    </w:tbl>
    <w:p w:rsidR="00DD2066" w:rsidRDefault="00DD2066" w:rsidP="00A22605">
      <w:pPr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DD2066" w:rsidRDefault="00DD2066" w:rsidP="00A22605">
      <w:pPr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22605" w:rsidRDefault="00A22605" w:rsidP="00A22605">
      <w:pPr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63850" w:rsidRPr="00DD2BC2" w:rsidRDefault="00263850" w:rsidP="00A22605">
      <w:pPr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22605" w:rsidRPr="00DD2BC2" w:rsidRDefault="00A22605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DD2BC2">
        <w:rPr>
          <w:rFonts w:ascii="Raleway" w:hAnsi="Raleway" w:cs="Times New Roman"/>
          <w:b/>
          <w:sz w:val="22"/>
          <w:szCs w:val="22"/>
        </w:rPr>
        <w:t>3. «Ключ</w:t>
      </w:r>
      <w:r w:rsidR="00ED4F3D" w:rsidRPr="00DD2BC2">
        <w:rPr>
          <w:rFonts w:ascii="Raleway" w:hAnsi="Raleway" w:cs="Times New Roman"/>
          <w:b/>
          <w:sz w:val="22"/>
          <w:szCs w:val="22"/>
        </w:rPr>
        <w:t>и</w:t>
      </w:r>
      <w:r w:rsidRPr="00DD2BC2">
        <w:rPr>
          <w:rFonts w:ascii="Raleway" w:hAnsi="Raleway" w:cs="Times New Roman"/>
          <w:b/>
          <w:sz w:val="22"/>
          <w:szCs w:val="22"/>
        </w:rPr>
        <w:t xml:space="preserve">» </w:t>
      </w:r>
      <w:r w:rsidR="00B14AE1" w:rsidRPr="00DD2BC2">
        <w:rPr>
          <w:rFonts w:ascii="Raleway" w:hAnsi="Raleway" w:cs="Times New Roman"/>
          <w:b/>
          <w:sz w:val="22"/>
          <w:szCs w:val="22"/>
        </w:rPr>
        <w:t xml:space="preserve">правильных ответов </w:t>
      </w:r>
      <w:r w:rsidRPr="00DD2BC2">
        <w:rPr>
          <w:rFonts w:ascii="Raleway" w:hAnsi="Raleway" w:cs="Times New Roman"/>
          <w:b/>
          <w:sz w:val="22"/>
          <w:szCs w:val="22"/>
        </w:rPr>
        <w:t xml:space="preserve">к заданиям </w:t>
      </w:r>
    </w:p>
    <w:p w:rsidR="00A22605" w:rsidRPr="00DD2BC2" w:rsidRDefault="00A22605" w:rsidP="00A22605">
      <w:pPr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1E41AE" w:rsidRPr="00DD2BC2" w:rsidRDefault="00263850">
      <w:pPr>
        <w:spacing w:after="0" w:line="240" w:lineRule="auto"/>
        <w:rPr>
          <w:rFonts w:ascii="Raleway" w:hAnsi="Raleway" w:cs="Times New Roman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«Ключи» правильных ответов к заданиям </w:t>
      </w:r>
      <w:r w:rsidRPr="00263850">
        <w:rPr>
          <w:rFonts w:ascii="Raleway" w:hAnsi="Raleway"/>
          <w:sz w:val="22"/>
          <w:szCs w:val="22"/>
        </w:rPr>
        <w:t>открытого типа</w:t>
      </w:r>
      <w:r>
        <w:rPr>
          <w:rFonts w:ascii="Raleway" w:hAnsi="Raleway"/>
          <w:sz w:val="22"/>
          <w:szCs w:val="22"/>
          <w:u w:val="single"/>
        </w:rPr>
        <w:t xml:space="preserve"> </w:t>
      </w:r>
      <w:r>
        <w:rPr>
          <w:rFonts w:ascii="Raleway" w:hAnsi="Raleway"/>
          <w:sz w:val="22"/>
          <w:szCs w:val="22"/>
        </w:rPr>
        <w:t>приводятся при подготовке образовательной программы к процедуре государственной аккредитации в качестве Приложения к оценочным материалам по дисциплине</w:t>
      </w:r>
      <w:r w:rsidRPr="00DD2BC2">
        <w:rPr>
          <w:rFonts w:ascii="Raleway" w:hAnsi="Raleway" w:cs="Times New Roman"/>
          <w:sz w:val="22"/>
          <w:szCs w:val="22"/>
        </w:rPr>
        <w:t xml:space="preserve"> </w:t>
      </w:r>
      <w:r w:rsidR="001E41AE" w:rsidRPr="00DD2BC2">
        <w:rPr>
          <w:rFonts w:ascii="Raleway" w:hAnsi="Raleway" w:cs="Times New Roman"/>
          <w:sz w:val="22"/>
          <w:szCs w:val="22"/>
        </w:rPr>
        <w:br w:type="page"/>
      </w:r>
    </w:p>
    <w:p w:rsidR="00ED4F3D" w:rsidRPr="00DD2BC2" w:rsidRDefault="00ED4F3D" w:rsidP="00ED4F3D">
      <w:pPr>
        <w:spacing w:after="0" w:line="240" w:lineRule="auto"/>
        <w:ind w:firstLine="573"/>
        <w:jc w:val="right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lastRenderedPageBreak/>
        <w:t xml:space="preserve">Приложение </w:t>
      </w:r>
    </w:p>
    <w:p w:rsidR="00ED4F3D" w:rsidRPr="00DD2BC2" w:rsidRDefault="00B14AE1" w:rsidP="00ED4F3D">
      <w:pPr>
        <w:spacing w:after="0" w:line="240" w:lineRule="auto"/>
        <w:ind w:firstLine="573"/>
        <w:jc w:val="right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t>к</w:t>
      </w:r>
      <w:r w:rsidR="00ED4F3D" w:rsidRPr="00DD2BC2">
        <w:rPr>
          <w:rFonts w:ascii="Raleway" w:hAnsi="Raleway" w:cs="Times New Roman"/>
          <w:sz w:val="22"/>
          <w:szCs w:val="22"/>
        </w:rPr>
        <w:t xml:space="preserve"> ФОС по дисциплине «</w:t>
      </w:r>
      <w:r w:rsidR="001E41AE" w:rsidRPr="00DD2BC2">
        <w:rPr>
          <w:rFonts w:ascii="Raleway" w:hAnsi="Raleway" w:cs="Times New Roman"/>
          <w:sz w:val="22"/>
          <w:szCs w:val="22"/>
        </w:rPr>
        <w:t>Моделирование инфокоммуникационных систем</w:t>
      </w:r>
      <w:r w:rsidR="00ED4F3D" w:rsidRPr="00DD2BC2">
        <w:rPr>
          <w:rFonts w:ascii="Raleway" w:hAnsi="Raleway" w:cs="Times New Roman"/>
          <w:sz w:val="22"/>
          <w:szCs w:val="22"/>
        </w:rPr>
        <w:t>»</w:t>
      </w:r>
    </w:p>
    <w:p w:rsidR="00ED4F3D" w:rsidRPr="00DD2BC2" w:rsidRDefault="00ED4F3D" w:rsidP="00ED4F3D">
      <w:pPr>
        <w:spacing w:after="0" w:line="240" w:lineRule="auto"/>
        <w:ind w:firstLine="573"/>
        <w:jc w:val="right"/>
        <w:rPr>
          <w:rFonts w:ascii="Raleway" w:hAnsi="Raleway" w:cs="Times New Roman"/>
          <w:sz w:val="22"/>
          <w:szCs w:val="22"/>
        </w:rPr>
      </w:pPr>
    </w:p>
    <w:p w:rsidR="00ED4F3D" w:rsidRDefault="00ED4F3D" w:rsidP="00ED4F3D">
      <w:pPr>
        <w:jc w:val="center"/>
        <w:rPr>
          <w:rFonts w:ascii="Raleway" w:hAnsi="Raleway" w:cs="Times New Roman"/>
          <w:sz w:val="22"/>
          <w:szCs w:val="22"/>
        </w:rPr>
      </w:pPr>
      <w:r w:rsidRPr="00DD2BC2">
        <w:rPr>
          <w:rFonts w:ascii="Raleway" w:hAnsi="Raleway" w:cs="Times New Roman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10181" w:type="dxa"/>
        <w:tblLook w:val="04A0"/>
      </w:tblPr>
      <w:tblGrid>
        <w:gridCol w:w="675"/>
        <w:gridCol w:w="5418"/>
        <w:gridCol w:w="2722"/>
        <w:gridCol w:w="1366"/>
      </w:tblGrid>
      <w:tr w:rsidR="00263850" w:rsidRPr="0068297A" w:rsidTr="00DC3BBD">
        <w:trPr>
          <w:tblHeader/>
        </w:trPr>
        <w:tc>
          <w:tcPr>
            <w:tcW w:w="675" w:type="dxa"/>
            <w:shd w:val="clear" w:color="auto" w:fill="F2F2F2" w:themeFill="background1" w:themeFillShade="F2"/>
            <w:vAlign w:val="center"/>
          </w:tcPr>
          <w:p w:rsidR="00263850" w:rsidRPr="00DC3BBD" w:rsidRDefault="00263850" w:rsidP="00DC3BB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DC3BBD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5418" w:type="dxa"/>
            <w:shd w:val="clear" w:color="auto" w:fill="F2F2F2" w:themeFill="background1" w:themeFillShade="F2"/>
            <w:vAlign w:val="center"/>
          </w:tcPr>
          <w:p w:rsidR="00263850" w:rsidRPr="0068297A" w:rsidRDefault="00263850" w:rsidP="0001611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8297A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2722" w:type="dxa"/>
            <w:shd w:val="clear" w:color="auto" w:fill="F2F2F2" w:themeFill="background1" w:themeFillShade="F2"/>
            <w:vAlign w:val="center"/>
          </w:tcPr>
          <w:p w:rsidR="00263850" w:rsidRPr="0068297A" w:rsidRDefault="00263850" w:rsidP="0001611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8297A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366" w:type="dxa"/>
            <w:shd w:val="clear" w:color="auto" w:fill="F2F2F2" w:themeFill="background1" w:themeFillShade="F2"/>
            <w:vAlign w:val="center"/>
          </w:tcPr>
          <w:p w:rsidR="00263850" w:rsidRPr="0068297A" w:rsidRDefault="00263850" w:rsidP="0001611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8297A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DC3BBD" w:rsidRPr="0068297A" w:rsidTr="00DC3BBD">
        <w:tc>
          <w:tcPr>
            <w:tcW w:w="675" w:type="dxa"/>
          </w:tcPr>
          <w:p w:rsidR="00DC3BBD" w:rsidRPr="00DC3BBD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Приведите классификацию моделей по степени абстрагирования модели от оригинала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Материальные (физические) и идеальные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принадлежности к иерархическому уровню?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 xml:space="preserve">Модели </w:t>
            </w:r>
            <w:proofErr w:type="spellStart"/>
            <w:r w:rsidRPr="00DD2BC2">
              <w:rPr>
                <w:rFonts w:ascii="Raleway" w:hAnsi="Raleway" w:cs="Times New Roman"/>
                <w:sz w:val="22"/>
                <w:szCs w:val="22"/>
              </w:rPr>
              <w:t>микроуровня</w:t>
            </w:r>
            <w:proofErr w:type="spellEnd"/>
            <w:r w:rsidRPr="00DD2BC2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spellStart"/>
            <w:r w:rsidRPr="00DD2BC2">
              <w:rPr>
                <w:rFonts w:ascii="Raleway" w:hAnsi="Raleway" w:cs="Times New Roman"/>
                <w:sz w:val="22"/>
                <w:szCs w:val="22"/>
              </w:rPr>
              <w:t>макроуровня</w:t>
            </w:r>
            <w:proofErr w:type="spellEnd"/>
            <w:r w:rsidRPr="00DD2BC2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spellStart"/>
            <w:r w:rsidRPr="00DD2BC2">
              <w:rPr>
                <w:rFonts w:ascii="Raleway" w:hAnsi="Raleway" w:cs="Times New Roman"/>
                <w:sz w:val="22"/>
                <w:szCs w:val="22"/>
              </w:rPr>
              <w:t>метауровня</w:t>
            </w:r>
            <w:proofErr w:type="spellEnd"/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характеру отображаемых свойств объекта?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Структурные и функциональные модели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способу получения модели?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На теоретические и эмпирические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форме представления свойств объекта?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 xml:space="preserve">На логические, теоретико-множественные и </w:t>
            </w:r>
            <w:proofErr w:type="spellStart"/>
            <w:r w:rsidRPr="00DD2BC2">
              <w:rPr>
                <w:rFonts w:ascii="Raleway" w:hAnsi="Raleway" w:cs="Times New Roman"/>
                <w:sz w:val="22"/>
                <w:szCs w:val="22"/>
              </w:rPr>
              <w:t>графовые</w:t>
            </w:r>
            <w:proofErr w:type="spellEnd"/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делятся математические модели по отношению к временному фактору?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На динамические и статические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Какие подходы к декомпозиции систем вы знаете?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Функционально-модульный и объектно-ориентированный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Какие этапы предполагает имитационное моделирование?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Конструирование модели и проведение экспериментов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Какие системы описываются определением: «Системы, в которых, с одной стороны, имеют место требования по выполнению каких-либо услуг, а с другой — происходит удовлетворение этих требований»?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Системы массового обслуживания (СМО)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Что описывается определением: «Организация вычислительного эксперимента, выбор метода сбора информации, который дает требуемый (для данной цели моделирования, для принятия решения) ее объем при наименьших затратах»?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Стратегическое планирование вычислительного эксперимента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Как может быть решена проблема выбора ограниченного числа прогонов?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Статистическими методами планирования эксперимента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От чего зависит выбор метода анализа результатов исследования?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От цели и характера исследования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 каком моделировании характеристики исследуются на реальном объекте?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 натурном моделировании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 каком моделировании процесс функционирования системы отображается функциональными соотношениями (уравнениями) или логическими условиями?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 аналитическом моделировании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 каком моделировании процесс функционирования системы воспроизводится с помощью моделирующего алгоритма – программы для ЭВМ?</w:t>
            </w:r>
          </w:p>
        </w:tc>
        <w:tc>
          <w:tcPr>
            <w:tcW w:w="2722" w:type="dxa"/>
          </w:tcPr>
          <w:p w:rsidR="00DC3BBD" w:rsidRPr="00DD2BC2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При имитационном моделировании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spacing w:after="0" w:line="240" w:lineRule="auto"/>
              <w:ind w:firstLine="284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 и установите соответствие </w:t>
            </w:r>
            <w:r w:rsidRPr="009B121E">
              <w:rPr>
                <w:rFonts w:ascii="Raleway" w:hAnsi="Raleway"/>
                <w:sz w:val="22"/>
                <w:szCs w:val="22"/>
              </w:rPr>
              <w:lastRenderedPageBreak/>
              <w:t>между названиями свойств модели и описанием свойства: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1. конечность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2. упрощенность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3. приблизительность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4. адекватность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5. информативность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а) модель должна содержать достаточную информацию о системе в рамках гипотез, принятых при построении модели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б) модель отображает только существенные стороны объекта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в) действительность отображается моделью грубо или приблизительно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г) модель успешно описывает моделируемую систему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proofErr w:type="spellStart"/>
            <w:r w:rsidRPr="009B121E">
              <w:rPr>
                <w:rFonts w:ascii="Raleway" w:hAnsi="Raleway" w:cs="Times New Roman"/>
                <w:sz w:val="22"/>
                <w:szCs w:val="22"/>
              </w:rPr>
              <w:t>д</w:t>
            </w:r>
            <w:proofErr w:type="spellEnd"/>
            <w:r w:rsidRPr="009B121E">
              <w:rPr>
                <w:rFonts w:ascii="Raleway" w:hAnsi="Raleway" w:cs="Times New Roman"/>
                <w:sz w:val="22"/>
                <w:szCs w:val="22"/>
              </w:rPr>
              <w:t>) модель отображает оригинал лишь в конечном числе его отношений</w:t>
            </w: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lastRenderedPageBreak/>
              <w:t xml:space="preserve">1- </w:t>
            </w:r>
            <w:proofErr w:type="spellStart"/>
            <w:r w:rsidRPr="009B121E">
              <w:rPr>
                <w:rFonts w:ascii="Raleway" w:hAnsi="Raleway" w:cs="Times New Roman"/>
                <w:sz w:val="22"/>
                <w:szCs w:val="22"/>
              </w:rPr>
              <w:t>д</w:t>
            </w:r>
            <w:proofErr w:type="spellEnd"/>
            <w:r w:rsidRPr="009B121E">
              <w:rPr>
                <w:rFonts w:ascii="Raleway" w:hAnsi="Raleway" w:cs="Times New Roman"/>
                <w:sz w:val="22"/>
                <w:szCs w:val="22"/>
              </w:rPr>
              <w:t>; 2-б; 3- в; 4- г; 5 - а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 и установите соответствие между названиями свойств системы и описанием характеристик свойств: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1. Ограниченность 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2. Целостность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3. Структурность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4. </w:t>
            </w:r>
            <w:proofErr w:type="spellStart"/>
            <w:r w:rsidRPr="009B121E">
              <w:rPr>
                <w:rFonts w:ascii="Raleway" w:hAnsi="Raleway"/>
                <w:sz w:val="22"/>
                <w:szCs w:val="22"/>
              </w:rPr>
              <w:t>Взаимозависимостьсо</w:t>
            </w:r>
            <w:proofErr w:type="spellEnd"/>
            <w:r w:rsidRPr="009B121E">
              <w:rPr>
                <w:rFonts w:ascii="Raleway" w:hAnsi="Raleway"/>
                <w:sz w:val="22"/>
                <w:szCs w:val="22"/>
              </w:rPr>
              <w:t xml:space="preserve"> средой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left="709"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5. Иерархичность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 xml:space="preserve">а) свойство целого принципиально не сводится к сумме свойств составляющих элементов 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б) Система отделена от окружающей среды границами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 xml:space="preserve">в) Система </w:t>
            </w:r>
            <w:proofErr w:type="gramStart"/>
            <w:r w:rsidRPr="009B121E">
              <w:rPr>
                <w:rFonts w:ascii="Raleway" w:hAnsi="Raleway" w:cs="Times New Roman"/>
                <w:sz w:val="22"/>
                <w:szCs w:val="22"/>
              </w:rPr>
              <w:t>формирует и проявляет</w:t>
            </w:r>
            <w:proofErr w:type="gramEnd"/>
            <w:r w:rsidRPr="009B121E">
              <w:rPr>
                <w:rFonts w:ascii="Raleway" w:hAnsi="Raleway" w:cs="Times New Roman"/>
                <w:sz w:val="22"/>
                <w:szCs w:val="22"/>
              </w:rPr>
              <w:t xml:space="preserve"> свойства в процессе взаимодействия со средой</w:t>
            </w:r>
          </w:p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г) Поведение системы обусловлено не только особенностями отдельных элементов, сколько свойствами ее структуры</w:t>
            </w:r>
          </w:p>
          <w:p w:rsidR="00DC3BBD" w:rsidRPr="009B121E" w:rsidRDefault="00DC3BBD" w:rsidP="007B79CA">
            <w:pPr>
              <w:spacing w:after="0" w:line="240" w:lineRule="auto"/>
              <w:ind w:left="493" w:firstLine="0"/>
              <w:rPr>
                <w:rFonts w:ascii="Raleway" w:hAnsi="Raleway" w:cs="Times New Roman"/>
                <w:szCs w:val="22"/>
              </w:rPr>
            </w:pPr>
            <w:proofErr w:type="spellStart"/>
            <w:r w:rsidRPr="009B121E">
              <w:rPr>
                <w:rFonts w:ascii="Raleway" w:hAnsi="Raleway" w:cs="Times New Roman"/>
                <w:sz w:val="22"/>
                <w:szCs w:val="22"/>
              </w:rPr>
              <w:t>д</w:t>
            </w:r>
            <w:proofErr w:type="spellEnd"/>
            <w:r w:rsidRPr="009B121E">
              <w:rPr>
                <w:rFonts w:ascii="Raleway" w:hAnsi="Raleway" w:cs="Times New Roman"/>
                <w:sz w:val="22"/>
                <w:szCs w:val="22"/>
              </w:rPr>
              <w:t>) Соподчиненность элементов в системе</w:t>
            </w: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 xml:space="preserve">1 – б; 2 – а; 3 –г; 4 – в; 5 - </w:t>
            </w:r>
            <w:proofErr w:type="spellStart"/>
            <w:r w:rsidRPr="009B121E">
              <w:rPr>
                <w:rFonts w:ascii="Raleway" w:hAnsi="Raleway" w:cs="Times New Roman"/>
                <w:sz w:val="22"/>
                <w:szCs w:val="22"/>
              </w:rPr>
              <w:t>д</w:t>
            </w:r>
            <w:proofErr w:type="spellEnd"/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текст, выберите правильный ответ. Какие модели не относятся к основным разновидностям материальных (физических) моделей?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натурные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инструментальные</w:t>
            </w:r>
            <w:r w:rsidRPr="009B121E">
              <w:rPr>
                <w:rFonts w:ascii="Raleway" w:hAnsi="Raleway"/>
                <w:sz w:val="22"/>
                <w:szCs w:val="22"/>
              </w:rPr>
              <w:t>: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proofErr w:type="spellStart"/>
            <w:r w:rsidRPr="009B121E">
              <w:rPr>
                <w:rFonts w:ascii="Raleway" w:eastAsiaTheme="minorHAnsi" w:hAnsi="Raleway"/>
                <w:sz w:val="22"/>
                <w:szCs w:val="22"/>
              </w:rPr>
              <w:t>квазинатурные</w:t>
            </w:r>
            <w:proofErr w:type="spellEnd"/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масштабные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1"/>
                <w:numId w:val="1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аналоговые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инструментальные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Какой признак не имеет отношения к  классификации математических моделей?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принадлежность к иерархическому уровню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lastRenderedPageBreak/>
              <w:t>универсальная форма математической модели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способ представления свойств объекта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способ получения модели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форма представления свойств объекта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lastRenderedPageBreak/>
              <w:t>универсальная форма математической модели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Моделирование (от постановки задачи до получения результатов) проходит несколько этапов.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Как</w:t>
            </w:r>
            <w:r>
              <w:rPr>
                <w:rFonts w:ascii="Raleway" w:hAnsi="Raleway"/>
                <w:sz w:val="22"/>
                <w:szCs w:val="22"/>
              </w:rPr>
              <w:t>ой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этап отсутствует при моделировании?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Анализ требований и проектирование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Масштабирование проектируемой модели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Разработка модели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Проведение эксперимента.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Подведение итогов. 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Масштабирование проектируемой модели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Какой принцип из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нижеперечисленных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не является принципом системного анализа?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Оптимальность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Конструктивность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Системность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Иерархичность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Формализация</w:t>
            </w:r>
            <w:r w:rsidRPr="009B121E">
              <w:rPr>
                <w:rFonts w:ascii="Raleway" w:hAnsi="Raleway"/>
                <w:sz w:val="22"/>
                <w:szCs w:val="22"/>
              </w:rPr>
              <w:t>.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Конструктивность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каким типам пакетов моделирования относятся пакеты, которые хорошо приспособлены к проведению расчетов в </w:t>
            </w:r>
            <w:proofErr w:type="spellStart"/>
            <w:r w:rsidRPr="009B121E">
              <w:rPr>
                <w:rFonts w:ascii="Raleway" w:hAnsi="Raleway"/>
                <w:sz w:val="22"/>
                <w:szCs w:val="22"/>
              </w:rPr>
              <w:t>естественно-научных</w:t>
            </w:r>
            <w:proofErr w:type="spellEnd"/>
            <w:r w:rsidRPr="009B121E">
              <w:rPr>
                <w:rFonts w:ascii="Raleway" w:hAnsi="Raleway"/>
                <w:sz w:val="22"/>
                <w:szCs w:val="22"/>
              </w:rPr>
              <w:t xml:space="preserve"> дисциплинах, когда модель задана в аналитической форме?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пакеты компонентного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математические пакеты компьютерного моделирования технических систем;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универсальные пакеты компьютерного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предметно-ориентированные пакеты. 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математические пакеты компьютерного моделирования технических систем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каким типам пакетов моделирования относятся пакеты, которые ориентированы на численные эксперименты и являются в настоящее время доминирующими в процессах проектирования технических объектов?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пакеты компонентного моделирования технических объектов;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математические пакеты компьютерного моделирования;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универсальные пакеты компьютерного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lastRenderedPageBreak/>
              <w:t xml:space="preserve">предметно-ориентированные пакеты. 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lastRenderedPageBreak/>
              <w:t>пакеты компонентного моделирования технических объектов</w:t>
            </w:r>
          </w:p>
        </w:tc>
        <w:tc>
          <w:tcPr>
            <w:tcW w:w="1366" w:type="dxa"/>
          </w:tcPr>
          <w:p w:rsidR="00DC3BBD" w:rsidRDefault="00DC3BBD" w:rsidP="007B79CA">
            <w:pPr>
              <w:widowControl w:val="0"/>
              <w:spacing w:after="0" w:line="240" w:lineRule="auto"/>
              <w:ind w:firstLine="0"/>
            </w:pPr>
            <w:r w:rsidRPr="00C74335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каким типам пакетов моделирования относятся пакеты, которые ориентированы на определенный класс математических моделей и применимы для любой прикладной области, в которой эти модели справедливы?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пакеты компонентного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математические пакеты компьютерного моделирования;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универсальные пакеты компьютерного моделирования технических систем;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предметно-ориентированные пакеты. </w:t>
            </w:r>
          </w:p>
          <w:p w:rsidR="00DC3BBD" w:rsidRPr="009B121E" w:rsidRDefault="00DC3BBD" w:rsidP="007B79CA">
            <w:pPr>
              <w:spacing w:after="0" w:line="240" w:lineRule="auto"/>
              <w:ind w:firstLine="209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универсальные пакеты компьютерного моделирования технических систем</w:t>
            </w:r>
          </w:p>
        </w:tc>
        <w:tc>
          <w:tcPr>
            <w:tcW w:w="1366" w:type="dxa"/>
          </w:tcPr>
          <w:p w:rsidR="00DC3BBD" w:rsidRPr="00D327DF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C74335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</w:t>
            </w:r>
            <w:proofErr w:type="gramStart"/>
            <w:r w:rsidRPr="009B121E">
              <w:rPr>
                <w:rFonts w:ascii="Raleway" w:hAnsi="Raleway"/>
                <w:sz w:val="22"/>
                <w:szCs w:val="22"/>
              </w:rPr>
              <w:t>К</w:t>
            </w:r>
            <w:proofErr w:type="gramEnd"/>
            <w:r w:rsidRPr="009B121E">
              <w:rPr>
                <w:rFonts w:ascii="Raleway" w:hAnsi="Raleway"/>
                <w:sz w:val="22"/>
                <w:szCs w:val="22"/>
              </w:rPr>
              <w:t xml:space="preserve"> каким типам пакетов моделирования относятся пакеты, которые предназначены для решения промышленных и научно-исследовательских задач в конкретной предметной области?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776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пакеты компонентного моделирования;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776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математические пакеты компьютерного моделирования</w:t>
            </w:r>
            <w:r w:rsidRPr="009B121E">
              <w:rPr>
                <w:rFonts w:ascii="Raleway" w:hAnsi="Raleway"/>
                <w:sz w:val="22"/>
                <w:szCs w:val="22"/>
              </w:rPr>
              <w:t>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776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универсальные пакеты;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776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предметно-ориентированные пакеты компьютерного моделирования технических систем. 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предметно-ориентированные пакеты компьютерного моделирования технических систем</w:t>
            </w:r>
          </w:p>
        </w:tc>
        <w:tc>
          <w:tcPr>
            <w:tcW w:w="1366" w:type="dxa"/>
          </w:tcPr>
          <w:p w:rsidR="00DC3BBD" w:rsidRDefault="00DC3BBD" w:rsidP="007B79CA">
            <w:pPr>
              <w:widowControl w:val="0"/>
              <w:spacing w:after="0" w:line="240" w:lineRule="auto"/>
              <w:ind w:firstLine="0"/>
            </w:pPr>
            <w:r w:rsidRPr="00C74335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текст, выберите правильный ответ. Какой признак не относится к признакам "сложности" системы. 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proofErr w:type="gramStart"/>
            <w:r w:rsidRPr="009B121E">
              <w:rPr>
                <w:rFonts w:ascii="Raleway" w:eastAsiaTheme="minorHAnsi" w:hAnsi="Raleway"/>
                <w:sz w:val="22"/>
                <w:szCs w:val="22"/>
              </w:rPr>
              <w:t>б</w:t>
            </w:r>
            <w:proofErr w:type="gramEnd"/>
            <w:r w:rsidRPr="009B121E">
              <w:rPr>
                <w:rFonts w:ascii="Raleway" w:eastAsiaTheme="minorHAnsi" w:hAnsi="Raleway"/>
                <w:sz w:val="22"/>
                <w:szCs w:val="22"/>
              </w:rPr>
              <w:t>ольшие трудозатраты на создание модели и проведение экспериментов, а также обработку их результатов;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наличие большого количества взаимосвязанных элементов;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сложность функции (функций), выполняемой системой;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возможность разбиения системы на подсистемы (декомпозиции);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наличие разветвленной информационной сети.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большие трудозатраты на создание модели и проведение экспериментов, а также обработку их результатов</w:t>
            </w:r>
          </w:p>
        </w:tc>
        <w:tc>
          <w:tcPr>
            <w:tcW w:w="1366" w:type="dxa"/>
          </w:tcPr>
          <w:p w:rsidR="00DC3BBD" w:rsidRDefault="00DC3BBD" w:rsidP="007B79CA">
            <w:pPr>
              <w:widowControl w:val="0"/>
              <w:spacing w:after="0" w:line="240" w:lineRule="auto"/>
              <w:ind w:firstLine="0"/>
            </w:pPr>
            <w:r w:rsidRPr="00C74335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текст, выберите правильный ответ. Что не относится к основным достоинствам метода имитационного моделирования?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описание моделируемый процесс с большей адекватностью, чем другие;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гибкость варьирования структуры, алгоритмов и параметров системы;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 xml:space="preserve">малые трудозатраты на создание модели и проведение экспериментов, а также обработку </w:t>
            </w:r>
            <w:r w:rsidRPr="009B121E">
              <w:rPr>
                <w:rFonts w:ascii="Raleway" w:eastAsiaTheme="minorHAnsi" w:hAnsi="Raleway"/>
                <w:sz w:val="22"/>
                <w:szCs w:val="22"/>
              </w:rPr>
              <w:lastRenderedPageBreak/>
              <w:t>их результатов;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малая продолжительность и стоимость испытаний (по сравнению с натурным экспериментом).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.</w:t>
            </w: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lastRenderedPageBreak/>
              <w:t>малые трудозатраты на создание модели и проведение экспериментов, а также обработку их результатов</w:t>
            </w:r>
          </w:p>
        </w:tc>
        <w:tc>
          <w:tcPr>
            <w:tcW w:w="1366" w:type="dxa"/>
          </w:tcPr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DD2BC2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  <w:p w:rsidR="00DC3BBD" w:rsidRPr="00DD2BC2" w:rsidRDefault="00DC3BBD" w:rsidP="007B79CA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текст, выберите правильный ответ. Укажите основной недостаток метода имитационного моделирования.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необходимость представления элементов системы в виде математического описания (например, в виде системы дифференциальных уравнений);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решение всегда носит частный характер;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большие трудозатраты на создание модели и проведение экспериментов, а также обработку их результатов;</w:t>
            </w:r>
          </w:p>
          <w:p w:rsidR="00DC3BBD" w:rsidRPr="009B121E" w:rsidRDefault="00DC3BBD" w:rsidP="00DC3BBD">
            <w:pPr>
              <w:pStyle w:val="a8"/>
              <w:widowControl w:val="0"/>
              <w:numPr>
                <w:ilvl w:val="0"/>
                <w:numId w:val="2"/>
              </w:numPr>
              <w:tabs>
                <w:tab w:val="left" w:pos="634"/>
              </w:tabs>
              <w:autoSpaceDE w:val="0"/>
              <w:autoSpaceDN w:val="0"/>
              <w:spacing w:after="0" w:line="240" w:lineRule="auto"/>
              <w:ind w:left="0" w:firstLine="209"/>
              <w:contextualSpacing w:val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влияние человеческого фактора, если использование системы предполагает участие людей при проведении эксперимента</w:t>
            </w: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proofErr w:type="gramStart"/>
            <w:r w:rsidRPr="009B121E">
              <w:rPr>
                <w:rFonts w:ascii="Raleway" w:hAnsi="Raleway" w:cs="Times New Roman"/>
                <w:sz w:val="22"/>
                <w:szCs w:val="22"/>
              </w:rPr>
              <w:t>необходимость представления элементов системы в виде математического описания (например, в виде системы дифференциальных уравнений</w:t>
            </w:r>
            <w:proofErr w:type="gramEnd"/>
          </w:p>
        </w:tc>
        <w:tc>
          <w:tcPr>
            <w:tcW w:w="1366" w:type="dxa"/>
          </w:tcPr>
          <w:p w:rsidR="00DC3BBD" w:rsidRDefault="00DC3BBD" w:rsidP="007B79CA">
            <w:pPr>
              <w:widowControl w:val="0"/>
              <w:spacing w:after="0" w:line="240" w:lineRule="auto"/>
              <w:ind w:firstLine="0"/>
            </w:pPr>
            <w:r w:rsidRPr="00B27883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Прочитайте текст и установите последовательность этапов разработки моделей</w:t>
            </w:r>
          </w:p>
          <w:p w:rsidR="00DC3BBD" w:rsidRPr="009B121E" w:rsidRDefault="00DC3BBD" w:rsidP="00453F4B">
            <w:pPr>
              <w:pStyle w:val="a8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743" w:hanging="567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Анализ требований и проектирование»</w:t>
            </w:r>
          </w:p>
          <w:p w:rsidR="00DC3BBD" w:rsidRPr="009B121E" w:rsidRDefault="00DC3BBD" w:rsidP="00453F4B">
            <w:pPr>
              <w:pStyle w:val="a8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0" w:firstLine="209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Проведение эксперимента</w:t>
            </w:r>
          </w:p>
          <w:p w:rsidR="00DC3BBD" w:rsidRPr="009B121E" w:rsidRDefault="00DC3BBD" w:rsidP="00453F4B">
            <w:pPr>
              <w:pStyle w:val="a8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0" w:firstLine="209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Разработка модели</w:t>
            </w:r>
          </w:p>
          <w:p w:rsidR="00DC3BBD" w:rsidRPr="009B121E" w:rsidRDefault="00DC3BBD" w:rsidP="00453F4B">
            <w:pPr>
              <w:pStyle w:val="a8"/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ind w:left="0" w:firstLine="209"/>
              <w:rPr>
                <w:rFonts w:ascii="Raleway" w:eastAsiaTheme="minorHAnsi" w:hAnsi="Raleway"/>
                <w:szCs w:val="22"/>
              </w:rPr>
            </w:pPr>
            <w:r w:rsidRPr="009B121E">
              <w:rPr>
                <w:rFonts w:ascii="Raleway" w:eastAsiaTheme="minorHAnsi" w:hAnsi="Raleway"/>
                <w:sz w:val="22"/>
                <w:szCs w:val="22"/>
              </w:rPr>
              <w:t>Подведение итогов моделирования согласно поставленной цели и задачи моделирования</w:t>
            </w:r>
          </w:p>
          <w:p w:rsidR="00DC3BBD" w:rsidRPr="009B121E" w:rsidRDefault="00DC3BBD" w:rsidP="007B79CA">
            <w:pPr>
              <w:spacing w:after="0" w:line="240" w:lineRule="auto"/>
              <w:ind w:left="1069" w:firstLine="0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1, 3, 2, 4</w:t>
            </w:r>
          </w:p>
        </w:tc>
        <w:tc>
          <w:tcPr>
            <w:tcW w:w="1366" w:type="dxa"/>
          </w:tcPr>
          <w:p w:rsidR="00DC3BBD" w:rsidRDefault="00DC3BBD" w:rsidP="007B79CA">
            <w:pPr>
              <w:widowControl w:val="0"/>
              <w:spacing w:after="0" w:line="240" w:lineRule="auto"/>
              <w:ind w:firstLine="0"/>
            </w:pPr>
            <w:r w:rsidRPr="00B27883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  <w:tr w:rsidR="00DC3BBD" w:rsidRPr="0068297A" w:rsidTr="00DC3BBD">
        <w:tc>
          <w:tcPr>
            <w:tcW w:w="675" w:type="dxa"/>
          </w:tcPr>
          <w:p w:rsidR="00DC3BBD" w:rsidRPr="00DD2BC2" w:rsidRDefault="00DC3BBD" w:rsidP="00DC3BBD">
            <w:pPr>
              <w:pStyle w:val="a8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5418" w:type="dxa"/>
          </w:tcPr>
          <w:p w:rsidR="00DC3BBD" w:rsidRPr="009B121E" w:rsidRDefault="00DC3BBD" w:rsidP="007B79CA">
            <w:pPr>
              <w:tabs>
                <w:tab w:val="left" w:pos="1134"/>
              </w:tabs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 xml:space="preserve">Прочитайте текст и установите последовательность </w:t>
            </w:r>
            <w:proofErr w:type="spellStart"/>
            <w:r w:rsidRPr="009B121E">
              <w:rPr>
                <w:rFonts w:ascii="Raleway" w:hAnsi="Raleway"/>
                <w:sz w:val="22"/>
                <w:szCs w:val="22"/>
              </w:rPr>
              <w:t>подэтапов</w:t>
            </w:r>
            <w:proofErr w:type="spellEnd"/>
            <w:r w:rsidRPr="009B121E">
              <w:rPr>
                <w:rFonts w:ascii="Raleway" w:hAnsi="Raleway"/>
                <w:sz w:val="22"/>
                <w:szCs w:val="22"/>
              </w:rPr>
              <w:t xml:space="preserve"> этапа моделирования «Разработка модели».</w:t>
            </w:r>
          </w:p>
          <w:p w:rsidR="00DC3BBD" w:rsidRPr="009B121E" w:rsidRDefault="00DC3BBD" w:rsidP="007B79CA">
            <w:pPr>
              <w:widowControl w:val="0"/>
              <w:tabs>
                <w:tab w:val="left" w:pos="1480"/>
              </w:tabs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1. Составление логической модели.</w:t>
            </w:r>
          </w:p>
          <w:p w:rsidR="00DC3BBD" w:rsidRPr="009B121E" w:rsidRDefault="00DC3BBD" w:rsidP="007B79CA">
            <w:pPr>
              <w:widowControl w:val="0"/>
              <w:tabs>
                <w:tab w:val="left" w:pos="1480"/>
              </w:tabs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2. Выбор среды моделирования.</w:t>
            </w:r>
          </w:p>
          <w:p w:rsidR="00DC3BBD" w:rsidRPr="009B121E" w:rsidRDefault="00DC3BBD" w:rsidP="007B79CA">
            <w:pPr>
              <w:widowControl w:val="0"/>
              <w:tabs>
                <w:tab w:val="left" w:pos="1480"/>
              </w:tabs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3. Назначение свойств модулям модели.</w:t>
            </w:r>
          </w:p>
          <w:p w:rsidR="00DC3BBD" w:rsidRPr="009B121E" w:rsidRDefault="00DC3BBD" w:rsidP="007B79CA">
            <w:pPr>
              <w:widowControl w:val="0"/>
              <w:tabs>
                <w:tab w:val="left" w:pos="1480"/>
              </w:tabs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4. Верификация модели</w:t>
            </w:r>
          </w:p>
          <w:p w:rsidR="00DC3BBD" w:rsidRPr="009B121E" w:rsidRDefault="00DC3BBD" w:rsidP="007B79CA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/>
                <w:sz w:val="22"/>
                <w:szCs w:val="22"/>
              </w:rPr>
              <w:t>5. Задание модельного времени</w:t>
            </w:r>
          </w:p>
        </w:tc>
        <w:tc>
          <w:tcPr>
            <w:tcW w:w="2722" w:type="dxa"/>
          </w:tcPr>
          <w:p w:rsidR="00DC3BBD" w:rsidRPr="009B121E" w:rsidRDefault="00DC3BBD" w:rsidP="007B7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9B121E">
              <w:rPr>
                <w:rFonts w:ascii="Raleway" w:hAnsi="Raleway" w:cs="Times New Roman"/>
                <w:sz w:val="22"/>
                <w:szCs w:val="22"/>
              </w:rPr>
              <w:t>2, 1, 3, 5, 4</w:t>
            </w:r>
          </w:p>
        </w:tc>
        <w:tc>
          <w:tcPr>
            <w:tcW w:w="1366" w:type="dxa"/>
          </w:tcPr>
          <w:p w:rsidR="00DC3BBD" w:rsidRDefault="00DC3BBD" w:rsidP="007B79CA">
            <w:pPr>
              <w:widowControl w:val="0"/>
              <w:spacing w:after="0" w:line="240" w:lineRule="auto"/>
              <w:ind w:firstLine="0"/>
            </w:pPr>
            <w:r w:rsidRPr="00B27883">
              <w:rPr>
                <w:rFonts w:ascii="Raleway" w:hAnsi="Raleway" w:cs="Times New Roman"/>
                <w:sz w:val="22"/>
                <w:szCs w:val="22"/>
              </w:rPr>
              <w:t>ОПК-4</w:t>
            </w:r>
          </w:p>
        </w:tc>
      </w:tr>
    </w:tbl>
    <w:p w:rsidR="00263850" w:rsidRDefault="00263850" w:rsidP="00ED4F3D">
      <w:pPr>
        <w:jc w:val="center"/>
        <w:rPr>
          <w:rFonts w:ascii="Raleway" w:hAnsi="Raleway" w:cs="Times New Roman"/>
          <w:sz w:val="22"/>
          <w:szCs w:val="22"/>
        </w:rPr>
      </w:pPr>
    </w:p>
    <w:p w:rsidR="00263850" w:rsidRDefault="00263850" w:rsidP="00ED4F3D">
      <w:pPr>
        <w:jc w:val="center"/>
        <w:rPr>
          <w:rFonts w:ascii="Raleway" w:hAnsi="Raleway" w:cs="Times New Roman"/>
          <w:sz w:val="22"/>
          <w:szCs w:val="22"/>
        </w:rPr>
      </w:pPr>
    </w:p>
    <w:p w:rsidR="00263850" w:rsidRDefault="00263850" w:rsidP="00ED4F3D">
      <w:pPr>
        <w:jc w:val="center"/>
        <w:rPr>
          <w:rFonts w:ascii="Raleway" w:hAnsi="Raleway" w:cs="Times New Roman"/>
          <w:sz w:val="22"/>
          <w:szCs w:val="22"/>
        </w:rPr>
      </w:pPr>
    </w:p>
    <w:sectPr w:rsidR="00263850" w:rsidSect="009841C8">
      <w:footerReference w:type="default" r:id="rId7"/>
      <w:type w:val="continuous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066" w:rsidRDefault="00DD2066" w:rsidP="00EA36FF">
      <w:pPr>
        <w:spacing w:after="0" w:line="240" w:lineRule="auto"/>
      </w:pPr>
      <w:r>
        <w:separator/>
      </w:r>
    </w:p>
  </w:endnote>
  <w:endnote w:type="continuationSeparator" w:id="1">
    <w:p w:rsidR="00DD2066" w:rsidRDefault="00DD2066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DD2066" w:rsidRDefault="000B7FFB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DD2066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030411">
          <w:rPr>
            <w:rFonts w:ascii="Raleway" w:hAnsi="Raleway"/>
            <w:noProof/>
            <w:sz w:val="20"/>
            <w:szCs w:val="20"/>
          </w:rPr>
          <w:t>3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066" w:rsidRDefault="00DD2066" w:rsidP="00EA36FF">
      <w:pPr>
        <w:spacing w:after="0" w:line="240" w:lineRule="auto"/>
      </w:pPr>
      <w:r>
        <w:separator/>
      </w:r>
    </w:p>
  </w:footnote>
  <w:footnote w:type="continuationSeparator" w:id="1">
    <w:p w:rsidR="00DD2066" w:rsidRDefault="00DD2066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A15A4"/>
    <w:multiLevelType w:val="hybridMultilevel"/>
    <w:tmpl w:val="3E9EC296"/>
    <w:lvl w:ilvl="0" w:tplc="9958327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686244"/>
    <w:multiLevelType w:val="hybridMultilevel"/>
    <w:tmpl w:val="1A8CF04A"/>
    <w:lvl w:ilvl="0" w:tplc="F800D00A">
      <w:numFmt w:val="bullet"/>
      <w:lvlText w:val="–"/>
      <w:lvlJc w:val="left"/>
      <w:pPr>
        <w:ind w:left="112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C106A1C">
      <w:numFmt w:val="bullet"/>
      <w:lvlText w:val="•"/>
      <w:lvlJc w:val="left"/>
      <w:pPr>
        <w:ind w:left="1924" w:hanging="210"/>
      </w:pPr>
      <w:rPr>
        <w:rFonts w:hint="default"/>
        <w:lang w:val="ru-RU" w:eastAsia="en-US" w:bidi="ar-SA"/>
      </w:rPr>
    </w:lvl>
    <w:lvl w:ilvl="2" w:tplc="2480892C">
      <w:numFmt w:val="bullet"/>
      <w:lvlText w:val="•"/>
      <w:lvlJc w:val="left"/>
      <w:pPr>
        <w:ind w:left="2728" w:hanging="210"/>
      </w:pPr>
      <w:rPr>
        <w:rFonts w:hint="default"/>
        <w:lang w:val="ru-RU" w:eastAsia="en-US" w:bidi="ar-SA"/>
      </w:rPr>
    </w:lvl>
    <w:lvl w:ilvl="3" w:tplc="EB12A196">
      <w:numFmt w:val="bullet"/>
      <w:lvlText w:val="•"/>
      <w:lvlJc w:val="left"/>
      <w:pPr>
        <w:ind w:left="3533" w:hanging="210"/>
      </w:pPr>
      <w:rPr>
        <w:rFonts w:hint="default"/>
        <w:lang w:val="ru-RU" w:eastAsia="en-US" w:bidi="ar-SA"/>
      </w:rPr>
    </w:lvl>
    <w:lvl w:ilvl="4" w:tplc="74F42434">
      <w:numFmt w:val="bullet"/>
      <w:lvlText w:val="•"/>
      <w:lvlJc w:val="left"/>
      <w:pPr>
        <w:ind w:left="4337" w:hanging="210"/>
      </w:pPr>
      <w:rPr>
        <w:rFonts w:hint="default"/>
        <w:lang w:val="ru-RU" w:eastAsia="en-US" w:bidi="ar-SA"/>
      </w:rPr>
    </w:lvl>
    <w:lvl w:ilvl="5" w:tplc="67C4347E">
      <w:numFmt w:val="bullet"/>
      <w:lvlText w:val="•"/>
      <w:lvlJc w:val="left"/>
      <w:pPr>
        <w:ind w:left="5142" w:hanging="210"/>
      </w:pPr>
      <w:rPr>
        <w:rFonts w:hint="default"/>
        <w:lang w:val="ru-RU" w:eastAsia="en-US" w:bidi="ar-SA"/>
      </w:rPr>
    </w:lvl>
    <w:lvl w:ilvl="6" w:tplc="107844E2">
      <w:numFmt w:val="bullet"/>
      <w:lvlText w:val="•"/>
      <w:lvlJc w:val="left"/>
      <w:pPr>
        <w:ind w:left="5946" w:hanging="210"/>
      </w:pPr>
      <w:rPr>
        <w:rFonts w:hint="default"/>
        <w:lang w:val="ru-RU" w:eastAsia="en-US" w:bidi="ar-SA"/>
      </w:rPr>
    </w:lvl>
    <w:lvl w:ilvl="7" w:tplc="0B8A1620">
      <w:numFmt w:val="bullet"/>
      <w:lvlText w:val="•"/>
      <w:lvlJc w:val="left"/>
      <w:pPr>
        <w:ind w:left="6751" w:hanging="210"/>
      </w:pPr>
      <w:rPr>
        <w:rFonts w:hint="default"/>
        <w:lang w:val="ru-RU" w:eastAsia="en-US" w:bidi="ar-SA"/>
      </w:rPr>
    </w:lvl>
    <w:lvl w:ilvl="8" w:tplc="1BAE4FF8">
      <w:numFmt w:val="bullet"/>
      <w:lvlText w:val="•"/>
      <w:lvlJc w:val="left"/>
      <w:pPr>
        <w:ind w:left="7555" w:hanging="210"/>
      </w:pPr>
      <w:rPr>
        <w:rFonts w:hint="default"/>
        <w:lang w:val="ru-RU" w:eastAsia="en-US" w:bidi="ar-SA"/>
      </w:rPr>
    </w:lvl>
  </w:abstractNum>
  <w:abstractNum w:abstractNumId="2">
    <w:nsid w:val="417309F4"/>
    <w:multiLevelType w:val="hybridMultilevel"/>
    <w:tmpl w:val="BA32A76E"/>
    <w:lvl w:ilvl="0" w:tplc="C83E91F4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312294"/>
    <w:multiLevelType w:val="hybridMultilevel"/>
    <w:tmpl w:val="8B1E729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EF5B64"/>
    <w:multiLevelType w:val="hybridMultilevel"/>
    <w:tmpl w:val="5FCA507E"/>
    <w:lvl w:ilvl="0" w:tplc="8C3ECC6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E3B7C"/>
    <w:multiLevelType w:val="hybridMultilevel"/>
    <w:tmpl w:val="A716A806"/>
    <w:lvl w:ilvl="0" w:tplc="7B4CA824">
      <w:numFmt w:val="bullet"/>
      <w:lvlText w:val=""/>
      <w:lvlJc w:val="left"/>
      <w:pPr>
        <w:ind w:left="312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1C682FBA">
      <w:numFmt w:val="bullet"/>
      <w:lvlText w:val=""/>
      <w:lvlJc w:val="left"/>
      <w:pPr>
        <w:ind w:left="1200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7C148A04">
      <w:numFmt w:val="bullet"/>
      <w:lvlText w:val="•"/>
      <w:lvlJc w:val="left"/>
      <w:pPr>
        <w:ind w:left="1986" w:hanging="284"/>
      </w:pPr>
      <w:rPr>
        <w:rFonts w:hint="default"/>
        <w:lang w:val="ru-RU" w:eastAsia="en-US" w:bidi="ar-SA"/>
      </w:rPr>
    </w:lvl>
    <w:lvl w:ilvl="3" w:tplc="3E76C91E">
      <w:numFmt w:val="bullet"/>
      <w:lvlText w:val="•"/>
      <w:lvlJc w:val="left"/>
      <w:pPr>
        <w:ind w:left="2772" w:hanging="284"/>
      </w:pPr>
      <w:rPr>
        <w:rFonts w:hint="default"/>
        <w:lang w:val="ru-RU" w:eastAsia="en-US" w:bidi="ar-SA"/>
      </w:rPr>
    </w:lvl>
    <w:lvl w:ilvl="4" w:tplc="1D801642">
      <w:numFmt w:val="bullet"/>
      <w:lvlText w:val="•"/>
      <w:lvlJc w:val="left"/>
      <w:pPr>
        <w:ind w:left="3559" w:hanging="284"/>
      </w:pPr>
      <w:rPr>
        <w:rFonts w:hint="default"/>
        <w:lang w:val="ru-RU" w:eastAsia="en-US" w:bidi="ar-SA"/>
      </w:rPr>
    </w:lvl>
    <w:lvl w:ilvl="5" w:tplc="4B9E824C">
      <w:numFmt w:val="bullet"/>
      <w:lvlText w:val="•"/>
      <w:lvlJc w:val="left"/>
      <w:pPr>
        <w:ind w:left="4345" w:hanging="284"/>
      </w:pPr>
      <w:rPr>
        <w:rFonts w:hint="default"/>
        <w:lang w:val="ru-RU" w:eastAsia="en-US" w:bidi="ar-SA"/>
      </w:rPr>
    </w:lvl>
    <w:lvl w:ilvl="6" w:tplc="258CB48C">
      <w:numFmt w:val="bullet"/>
      <w:lvlText w:val="•"/>
      <w:lvlJc w:val="left"/>
      <w:pPr>
        <w:ind w:left="5132" w:hanging="284"/>
      </w:pPr>
      <w:rPr>
        <w:rFonts w:hint="default"/>
        <w:lang w:val="ru-RU" w:eastAsia="en-US" w:bidi="ar-SA"/>
      </w:rPr>
    </w:lvl>
    <w:lvl w:ilvl="7" w:tplc="ECB22E52">
      <w:numFmt w:val="bullet"/>
      <w:lvlText w:val="•"/>
      <w:lvlJc w:val="left"/>
      <w:pPr>
        <w:ind w:left="5918" w:hanging="284"/>
      </w:pPr>
      <w:rPr>
        <w:rFonts w:hint="default"/>
        <w:lang w:val="ru-RU" w:eastAsia="en-US" w:bidi="ar-SA"/>
      </w:rPr>
    </w:lvl>
    <w:lvl w:ilvl="8" w:tplc="7F3C9DD2">
      <w:numFmt w:val="bullet"/>
      <w:lvlText w:val="•"/>
      <w:lvlJc w:val="left"/>
      <w:pPr>
        <w:ind w:left="6704" w:hanging="28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279D2"/>
    <w:rsid w:val="00030411"/>
    <w:rsid w:val="00045076"/>
    <w:rsid w:val="00070C56"/>
    <w:rsid w:val="00071754"/>
    <w:rsid w:val="000771C1"/>
    <w:rsid w:val="000A15AA"/>
    <w:rsid w:val="000A50FC"/>
    <w:rsid w:val="000B399D"/>
    <w:rsid w:val="000B7FFB"/>
    <w:rsid w:val="000C10DC"/>
    <w:rsid w:val="000C2F90"/>
    <w:rsid w:val="000D70FB"/>
    <w:rsid w:val="000E3A8D"/>
    <w:rsid w:val="000F7B14"/>
    <w:rsid w:val="001314E2"/>
    <w:rsid w:val="00142782"/>
    <w:rsid w:val="0018345C"/>
    <w:rsid w:val="001A24F9"/>
    <w:rsid w:val="001A4440"/>
    <w:rsid w:val="001E41AE"/>
    <w:rsid w:val="001E4C0D"/>
    <w:rsid w:val="001F4DA1"/>
    <w:rsid w:val="00202A7D"/>
    <w:rsid w:val="0025676D"/>
    <w:rsid w:val="00263850"/>
    <w:rsid w:val="00264627"/>
    <w:rsid w:val="002741B0"/>
    <w:rsid w:val="002756F9"/>
    <w:rsid w:val="00283659"/>
    <w:rsid w:val="002B1696"/>
    <w:rsid w:val="002D0BAF"/>
    <w:rsid w:val="00307CC0"/>
    <w:rsid w:val="003146A0"/>
    <w:rsid w:val="003411D4"/>
    <w:rsid w:val="00350666"/>
    <w:rsid w:val="00374EA6"/>
    <w:rsid w:val="003776BF"/>
    <w:rsid w:val="00384717"/>
    <w:rsid w:val="003B1463"/>
    <w:rsid w:val="003E706B"/>
    <w:rsid w:val="004446E1"/>
    <w:rsid w:val="0044504F"/>
    <w:rsid w:val="00453F4B"/>
    <w:rsid w:val="004A6AF7"/>
    <w:rsid w:val="00543A5A"/>
    <w:rsid w:val="005503A5"/>
    <w:rsid w:val="0058761D"/>
    <w:rsid w:val="005C7CB5"/>
    <w:rsid w:val="005E76F9"/>
    <w:rsid w:val="005F055E"/>
    <w:rsid w:val="00612D60"/>
    <w:rsid w:val="00650B90"/>
    <w:rsid w:val="00682B12"/>
    <w:rsid w:val="006840ED"/>
    <w:rsid w:val="006A148E"/>
    <w:rsid w:val="006C4D10"/>
    <w:rsid w:val="006D133D"/>
    <w:rsid w:val="006D5B60"/>
    <w:rsid w:val="006E3961"/>
    <w:rsid w:val="006F3BB1"/>
    <w:rsid w:val="007017CE"/>
    <w:rsid w:val="00710915"/>
    <w:rsid w:val="00714F07"/>
    <w:rsid w:val="007172AE"/>
    <w:rsid w:val="007256C7"/>
    <w:rsid w:val="00743FF8"/>
    <w:rsid w:val="00744A4D"/>
    <w:rsid w:val="00761229"/>
    <w:rsid w:val="00772552"/>
    <w:rsid w:val="007A6A5B"/>
    <w:rsid w:val="00814CDC"/>
    <w:rsid w:val="0084595A"/>
    <w:rsid w:val="00856518"/>
    <w:rsid w:val="008810F5"/>
    <w:rsid w:val="00891B9D"/>
    <w:rsid w:val="00894D66"/>
    <w:rsid w:val="008B0558"/>
    <w:rsid w:val="008E4927"/>
    <w:rsid w:val="0090081D"/>
    <w:rsid w:val="009009D7"/>
    <w:rsid w:val="009176A1"/>
    <w:rsid w:val="009263DE"/>
    <w:rsid w:val="00931DB4"/>
    <w:rsid w:val="0094588A"/>
    <w:rsid w:val="00946004"/>
    <w:rsid w:val="00947B69"/>
    <w:rsid w:val="00950934"/>
    <w:rsid w:val="00960E6A"/>
    <w:rsid w:val="009841C8"/>
    <w:rsid w:val="009876FD"/>
    <w:rsid w:val="009A29B0"/>
    <w:rsid w:val="009B0F66"/>
    <w:rsid w:val="009C5C92"/>
    <w:rsid w:val="009D4E06"/>
    <w:rsid w:val="009E6546"/>
    <w:rsid w:val="009E7A1E"/>
    <w:rsid w:val="00A0014C"/>
    <w:rsid w:val="00A22605"/>
    <w:rsid w:val="00A35521"/>
    <w:rsid w:val="00A456B3"/>
    <w:rsid w:val="00A94857"/>
    <w:rsid w:val="00AA3205"/>
    <w:rsid w:val="00AA4DDA"/>
    <w:rsid w:val="00AB5E5E"/>
    <w:rsid w:val="00AD79B6"/>
    <w:rsid w:val="00AE4DA9"/>
    <w:rsid w:val="00B14AE1"/>
    <w:rsid w:val="00B14D84"/>
    <w:rsid w:val="00B22B62"/>
    <w:rsid w:val="00B30E83"/>
    <w:rsid w:val="00B57F8B"/>
    <w:rsid w:val="00B65B86"/>
    <w:rsid w:val="00B81143"/>
    <w:rsid w:val="00B92A66"/>
    <w:rsid w:val="00B95C27"/>
    <w:rsid w:val="00B96B3D"/>
    <w:rsid w:val="00BC22DA"/>
    <w:rsid w:val="00BD692B"/>
    <w:rsid w:val="00BF4FE9"/>
    <w:rsid w:val="00C02C31"/>
    <w:rsid w:val="00C22D5E"/>
    <w:rsid w:val="00C2511B"/>
    <w:rsid w:val="00C261ED"/>
    <w:rsid w:val="00C33F74"/>
    <w:rsid w:val="00C5751F"/>
    <w:rsid w:val="00C83F9F"/>
    <w:rsid w:val="00C84ED2"/>
    <w:rsid w:val="00CB6E0F"/>
    <w:rsid w:val="00CC23EE"/>
    <w:rsid w:val="00CC76DF"/>
    <w:rsid w:val="00D03C63"/>
    <w:rsid w:val="00D10D2C"/>
    <w:rsid w:val="00D10F76"/>
    <w:rsid w:val="00D57853"/>
    <w:rsid w:val="00D60A55"/>
    <w:rsid w:val="00D6410F"/>
    <w:rsid w:val="00DB4EB3"/>
    <w:rsid w:val="00DC3BBD"/>
    <w:rsid w:val="00DD1988"/>
    <w:rsid w:val="00DD2066"/>
    <w:rsid w:val="00DD21F9"/>
    <w:rsid w:val="00DD2BC2"/>
    <w:rsid w:val="00E01239"/>
    <w:rsid w:val="00E318A8"/>
    <w:rsid w:val="00E47D30"/>
    <w:rsid w:val="00E71F4F"/>
    <w:rsid w:val="00E74622"/>
    <w:rsid w:val="00E94000"/>
    <w:rsid w:val="00EA36FF"/>
    <w:rsid w:val="00EC26E6"/>
    <w:rsid w:val="00ED4F3D"/>
    <w:rsid w:val="00EE2C58"/>
    <w:rsid w:val="00EF0F53"/>
    <w:rsid w:val="00EF17C3"/>
    <w:rsid w:val="00F14F30"/>
    <w:rsid w:val="00F20A6B"/>
    <w:rsid w:val="00F2373E"/>
    <w:rsid w:val="00F265C7"/>
    <w:rsid w:val="00F444DF"/>
    <w:rsid w:val="00F55C5C"/>
    <w:rsid w:val="00F73B1E"/>
    <w:rsid w:val="00FB1728"/>
    <w:rsid w:val="00FB4AF7"/>
    <w:rsid w:val="00FC1854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1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22B62"/>
    <w:pPr>
      <w:widowControl w:val="0"/>
      <w:autoSpaceDE w:val="0"/>
      <w:autoSpaceDN w:val="0"/>
      <w:ind w:firstLine="0"/>
      <w:jc w:val="left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22B62"/>
    <w:pPr>
      <w:widowControl w:val="0"/>
      <w:autoSpaceDE w:val="0"/>
      <w:autoSpaceDN w:val="0"/>
      <w:spacing w:after="0" w:line="240" w:lineRule="auto"/>
      <w:ind w:firstLine="0"/>
      <w:jc w:val="left"/>
    </w:pPr>
    <w:rPr>
      <w:rFonts w:eastAsia="Times New Roman" w:cs="Times New Roman"/>
      <w:sz w:val="22"/>
      <w:szCs w:val="22"/>
      <w:lang w:eastAsia="en-US"/>
    </w:rPr>
  </w:style>
  <w:style w:type="paragraph" w:customStyle="1" w:styleId="pboth">
    <w:name w:val="pboth"/>
    <w:basedOn w:val="a"/>
    <w:uiPriority w:val="99"/>
    <w:rsid w:val="00EE2C5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11</Pages>
  <Words>2961</Words>
  <Characters>16884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19806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25</cp:revision>
  <dcterms:created xsi:type="dcterms:W3CDTF">2024-10-18T06:05:00Z</dcterms:created>
  <dcterms:modified xsi:type="dcterms:W3CDTF">2024-11-12T09:49:00Z</dcterms:modified>
</cp:coreProperties>
</file>